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EF2C6" w14:textId="77777777" w:rsidR="007A59C3" w:rsidRPr="007A59C3" w:rsidRDefault="007A59C3" w:rsidP="00AF2E6D">
      <w:pPr>
        <w:jc w:val="right"/>
        <w:rPr>
          <w:rFonts w:cs="Liberation Serif"/>
          <w:b/>
          <w:bCs/>
          <w:sz w:val="24"/>
          <w:szCs w:val="24"/>
          <w:lang w:eastAsia="ja-JP" w:bidi="fa-IR"/>
        </w:rPr>
      </w:pPr>
      <w:bookmarkStart w:id="0" w:name="_Hlk125011673"/>
      <w:r w:rsidRPr="007A59C3">
        <w:rPr>
          <w:rFonts w:cs="Liberation Serif"/>
          <w:b/>
          <w:bCs/>
          <w:sz w:val="24"/>
          <w:szCs w:val="24"/>
          <w:lang w:eastAsia="ja-JP" w:bidi="fa-IR"/>
        </w:rPr>
        <w:t>Положение № 1</w:t>
      </w:r>
    </w:p>
    <w:p w14:paraId="73A465A7" w14:textId="4FC3D281" w:rsidR="007A59C3" w:rsidRPr="007A59C3" w:rsidRDefault="007A59C3" w:rsidP="00AF2E6D">
      <w:pPr>
        <w:jc w:val="right"/>
        <w:rPr>
          <w:rFonts w:cs="Liberation Serif"/>
          <w:sz w:val="24"/>
          <w:szCs w:val="24"/>
          <w:lang w:eastAsia="ja-JP" w:bidi="fa-IR"/>
        </w:rPr>
      </w:pPr>
      <w:r w:rsidRPr="007A59C3">
        <w:rPr>
          <w:rFonts w:cs="Liberation Serif"/>
          <w:sz w:val="24"/>
          <w:szCs w:val="24"/>
          <w:lang w:eastAsia="ja-JP" w:bidi="fa-IR"/>
        </w:rPr>
        <w:t>к приказу «Об учетной политике на 202</w:t>
      </w:r>
      <w:r w:rsidR="00F44D5B">
        <w:rPr>
          <w:rFonts w:cs="Liberation Serif"/>
          <w:sz w:val="24"/>
          <w:szCs w:val="24"/>
          <w:lang w:eastAsia="ja-JP" w:bidi="fa-IR"/>
        </w:rPr>
        <w:t>6</w:t>
      </w:r>
      <w:r w:rsidRPr="007A59C3">
        <w:rPr>
          <w:rFonts w:cs="Liberation Serif"/>
          <w:sz w:val="24"/>
          <w:szCs w:val="24"/>
          <w:lang w:eastAsia="ja-JP" w:bidi="fa-IR"/>
        </w:rPr>
        <w:t xml:space="preserve"> год»</w:t>
      </w:r>
    </w:p>
    <w:p w14:paraId="04DC9BB4" w14:textId="39359331" w:rsidR="007A59C3" w:rsidRPr="007A59C3" w:rsidRDefault="007A59C3" w:rsidP="00AF2E6D">
      <w:pPr>
        <w:jc w:val="right"/>
        <w:rPr>
          <w:rFonts w:cs="Liberation Serif"/>
          <w:sz w:val="24"/>
          <w:szCs w:val="24"/>
          <w:lang w:eastAsia="ja-JP" w:bidi="fa-IR"/>
        </w:rPr>
      </w:pPr>
      <w:r w:rsidRPr="007A59C3">
        <w:rPr>
          <w:rFonts w:cs="Liberation Serif"/>
          <w:sz w:val="24"/>
          <w:szCs w:val="24"/>
          <w:lang w:eastAsia="ja-JP" w:bidi="fa-IR"/>
        </w:rPr>
        <w:t>от «</w:t>
      </w:r>
      <w:r w:rsidR="00283C23">
        <w:rPr>
          <w:rFonts w:cs="Liberation Serif"/>
          <w:sz w:val="24"/>
          <w:szCs w:val="24"/>
          <w:lang w:eastAsia="ja-JP" w:bidi="fa-IR"/>
        </w:rPr>
        <w:t>30</w:t>
      </w:r>
      <w:r w:rsidRPr="007A59C3">
        <w:rPr>
          <w:rFonts w:cs="Liberation Serif"/>
          <w:sz w:val="24"/>
          <w:szCs w:val="24"/>
          <w:lang w:eastAsia="ja-JP" w:bidi="fa-IR"/>
        </w:rPr>
        <w:t>» декабря 202</w:t>
      </w:r>
      <w:r w:rsidR="00283C23">
        <w:rPr>
          <w:rFonts w:cs="Liberation Serif"/>
          <w:sz w:val="24"/>
          <w:szCs w:val="24"/>
          <w:lang w:eastAsia="ja-JP" w:bidi="fa-IR"/>
        </w:rPr>
        <w:t>5</w:t>
      </w:r>
      <w:r w:rsidRPr="007A59C3">
        <w:rPr>
          <w:rFonts w:cs="Liberation Serif"/>
          <w:sz w:val="24"/>
          <w:szCs w:val="24"/>
          <w:lang w:eastAsia="ja-JP" w:bidi="fa-IR"/>
        </w:rPr>
        <w:t xml:space="preserve"> г. № 1</w:t>
      </w:r>
      <w:r w:rsidR="00283C23">
        <w:rPr>
          <w:rFonts w:cs="Liberation Serif"/>
          <w:sz w:val="24"/>
          <w:szCs w:val="24"/>
          <w:lang w:eastAsia="ja-JP" w:bidi="fa-IR"/>
        </w:rPr>
        <w:t>61</w:t>
      </w:r>
    </w:p>
    <w:p w14:paraId="1E4DE863" w14:textId="77777777" w:rsidR="007A59C3" w:rsidRPr="007A59C3" w:rsidRDefault="007A59C3" w:rsidP="00AF2E6D">
      <w:pPr>
        <w:jc w:val="both"/>
        <w:rPr>
          <w:rFonts w:cs="Liberation Serif"/>
          <w:sz w:val="24"/>
          <w:szCs w:val="24"/>
          <w:lang w:eastAsia="ja-JP" w:bidi="fa-IR"/>
        </w:rPr>
      </w:pPr>
    </w:p>
    <w:p w14:paraId="2DD8E6F2"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xml:space="preserve">                       </w:t>
      </w:r>
    </w:p>
    <w:p w14:paraId="7520A89A" w14:textId="77777777" w:rsidR="007A59C3" w:rsidRPr="007A59C3" w:rsidRDefault="007A59C3" w:rsidP="00AF2E6D">
      <w:pPr>
        <w:jc w:val="center"/>
        <w:rPr>
          <w:rFonts w:eastAsia="Andale Sans UI" w:cs="Liberation Serif"/>
          <w:b/>
          <w:bCs/>
          <w:sz w:val="24"/>
          <w:szCs w:val="24"/>
          <w:lang w:val="de-DE" w:eastAsia="ja-JP" w:bidi="fa-IR"/>
        </w:rPr>
      </w:pPr>
      <w:r w:rsidRPr="007A59C3">
        <w:rPr>
          <w:rFonts w:eastAsia="Andale Sans UI" w:cs="Liberation Serif"/>
          <w:b/>
          <w:bCs/>
          <w:sz w:val="24"/>
          <w:szCs w:val="24"/>
          <w:lang w:val="de-DE" w:eastAsia="ja-JP" w:bidi="fa-IR"/>
        </w:rPr>
        <w:t>Учетная политика МБУК "Городской Дом культуры"</w:t>
      </w:r>
    </w:p>
    <w:p w14:paraId="00F12239" w14:textId="77777777" w:rsidR="007A59C3" w:rsidRPr="007A59C3" w:rsidRDefault="007A59C3" w:rsidP="00AF2E6D">
      <w:pPr>
        <w:jc w:val="center"/>
        <w:rPr>
          <w:rFonts w:eastAsia="Andale Sans UI" w:cs="Liberation Serif"/>
          <w:sz w:val="24"/>
          <w:szCs w:val="24"/>
          <w:lang w:val="de-DE" w:eastAsia="ja-JP" w:bidi="fa-IR"/>
        </w:rPr>
      </w:pPr>
      <w:r w:rsidRPr="007A59C3">
        <w:rPr>
          <w:rFonts w:eastAsia="Andale Sans UI" w:cs="Liberation Serif"/>
          <w:b/>
          <w:bCs/>
          <w:sz w:val="24"/>
          <w:szCs w:val="24"/>
          <w:lang w:val="de-DE" w:eastAsia="ja-JP" w:bidi="fa-IR"/>
        </w:rPr>
        <w:t>для целей бухгалтерского учета</w:t>
      </w:r>
    </w:p>
    <w:p w14:paraId="3DBA8500" w14:textId="77777777" w:rsidR="007A59C3" w:rsidRPr="007A59C3" w:rsidRDefault="007A59C3" w:rsidP="00AF2E6D">
      <w:pPr>
        <w:jc w:val="center"/>
        <w:rPr>
          <w:rFonts w:eastAsia="Andale Sans UI" w:cs="Liberation Serif"/>
          <w:sz w:val="24"/>
          <w:szCs w:val="24"/>
          <w:lang w:val="de-DE" w:eastAsia="ja-JP" w:bidi="fa-IR"/>
        </w:rPr>
      </w:pPr>
    </w:p>
    <w:p w14:paraId="378D35DB" w14:textId="23FDF207" w:rsidR="007A59C3" w:rsidRPr="00283C23" w:rsidRDefault="007A59C3" w:rsidP="00AF2E6D">
      <w:pPr>
        <w:pStyle w:val="a7"/>
        <w:numPr>
          <w:ilvl w:val="0"/>
          <w:numId w:val="41"/>
        </w:numPr>
        <w:jc w:val="center"/>
        <w:rPr>
          <w:rFonts w:eastAsia="Andale Sans UI" w:cs="Liberation Serif"/>
          <w:b/>
          <w:bCs/>
          <w:sz w:val="24"/>
          <w:szCs w:val="24"/>
          <w:lang w:val="de-DE" w:eastAsia="ja-JP" w:bidi="fa-IR"/>
        </w:rPr>
      </w:pPr>
      <w:r w:rsidRPr="007A59C3">
        <w:rPr>
          <w:rFonts w:eastAsia="Andale Sans UI" w:cs="Liberation Serif"/>
          <w:b/>
          <w:bCs/>
          <w:sz w:val="24"/>
          <w:szCs w:val="24"/>
          <w:lang w:val="de-DE" w:eastAsia="ja-JP" w:bidi="fa-IR"/>
        </w:rPr>
        <w:t>Организация бухгалтерского учета</w:t>
      </w:r>
    </w:p>
    <w:p w14:paraId="7C4EE617" w14:textId="07FF0E25" w:rsidR="00283C23" w:rsidRDefault="00257AC9" w:rsidP="00FA51C8">
      <w:pPr>
        <w:jc w:val="both"/>
        <w:rPr>
          <w:rFonts w:cs="Liberation Serif"/>
          <w:sz w:val="24"/>
          <w:szCs w:val="24"/>
          <w:lang w:eastAsia="ru-RU"/>
        </w:rPr>
      </w:pPr>
      <w:r>
        <w:rPr>
          <w:rFonts w:cs="Liberation Serif"/>
          <w:sz w:val="24"/>
          <w:szCs w:val="24"/>
          <w:lang w:eastAsia="ru-RU"/>
        </w:rPr>
        <w:t xml:space="preserve">1.1 </w:t>
      </w:r>
      <w:r w:rsidR="00283C23" w:rsidRPr="00283C23">
        <w:rPr>
          <w:rFonts w:cs="Liberation Serif"/>
          <w:sz w:val="24"/>
          <w:szCs w:val="24"/>
          <w:lang w:eastAsia="ru-RU"/>
        </w:rPr>
        <w:t>Настоящая Учетная политика для целей бухгалтерского учета разработана в соответствии:</w:t>
      </w:r>
    </w:p>
    <w:p w14:paraId="1CD773F2" w14:textId="77777777" w:rsidR="00283C23" w:rsidRPr="00FA51C8" w:rsidRDefault="00283C23" w:rsidP="00FA51C8">
      <w:pPr>
        <w:jc w:val="both"/>
        <w:rPr>
          <w:rFonts w:cs="Liberation Serif"/>
          <w:sz w:val="24"/>
          <w:szCs w:val="24"/>
          <w:lang w:eastAsia="ru-RU"/>
        </w:rPr>
      </w:pPr>
      <w:r w:rsidRPr="00FA51C8">
        <w:rPr>
          <w:rFonts w:cs="Liberation Serif"/>
          <w:sz w:val="24"/>
          <w:szCs w:val="24"/>
          <w:lang w:eastAsia="ru-RU"/>
        </w:rPr>
        <w:t xml:space="preserve">- </w:t>
      </w:r>
      <w:hyperlink r:id="rId5" w:anchor="/document/12112604/entry/0" w:tooltip="Открыть документ в системе Гарант" w:history="1">
        <w:r w:rsidRPr="00FA51C8">
          <w:rPr>
            <w:rFonts w:cs="Liberation Serif"/>
            <w:sz w:val="24"/>
            <w:szCs w:val="24"/>
            <w:lang w:eastAsia="ru-RU"/>
          </w:rPr>
          <w:t>Бюджетным кодексом</w:t>
        </w:r>
      </w:hyperlink>
      <w:r w:rsidRPr="00FA51C8">
        <w:rPr>
          <w:rFonts w:cs="Liberation Serif"/>
          <w:sz w:val="24"/>
          <w:szCs w:val="24"/>
          <w:lang w:eastAsia="ru-RU"/>
        </w:rPr>
        <w:t xml:space="preserve"> Российской Федерации;</w:t>
      </w:r>
    </w:p>
    <w:p w14:paraId="1087C211" w14:textId="77777777" w:rsidR="00283C23" w:rsidRPr="00FA51C8" w:rsidRDefault="00283C23" w:rsidP="00FA51C8">
      <w:pPr>
        <w:jc w:val="both"/>
        <w:rPr>
          <w:rFonts w:cs="Liberation Serif"/>
          <w:sz w:val="24"/>
          <w:szCs w:val="24"/>
          <w:lang w:eastAsia="ru-RU"/>
        </w:rPr>
      </w:pPr>
      <w:r w:rsidRPr="00FA51C8">
        <w:rPr>
          <w:rFonts w:cs="Liberation Serif"/>
          <w:sz w:val="24"/>
          <w:szCs w:val="24"/>
          <w:lang w:eastAsia="ru-RU"/>
        </w:rPr>
        <w:t xml:space="preserve">- </w:t>
      </w:r>
      <w:hyperlink r:id="rId6" w:anchor="/document/70103036/entry/0" w:tooltip="Открыть документ в системе Гарант" w:history="1">
        <w:r w:rsidRPr="00FA51C8">
          <w:rPr>
            <w:rFonts w:cs="Liberation Serif"/>
            <w:sz w:val="24"/>
            <w:szCs w:val="24"/>
            <w:lang w:eastAsia="ru-RU"/>
          </w:rPr>
          <w:t>Федеральным законом</w:t>
        </w:r>
      </w:hyperlink>
      <w:r w:rsidRPr="00FA51C8">
        <w:rPr>
          <w:rFonts w:cs="Liberation Serif"/>
          <w:sz w:val="24"/>
          <w:szCs w:val="24"/>
          <w:lang w:eastAsia="ru-RU"/>
        </w:rPr>
        <w:t xml:space="preserve"> от 06.12.2011 N 402-ФЗ "О бухгалтерском учете" (далее - Закон N 402-ФЗ);</w:t>
      </w:r>
    </w:p>
    <w:p w14:paraId="073401F0" w14:textId="2B0D6F72"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30.08.2024 № 121н «Об утверждении федерального стандарта бухгалтерского учета государственных финансов "Единый план счетов бухгалтерского учета государственных финансов» (далее — СГС «Единый план счетов» № 121н);</w:t>
      </w:r>
    </w:p>
    <w:p w14:paraId="713AFF58" w14:textId="7006883F"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20.09.2024 № 133н «Об утверждении федерального стандарта бухгалтерского учета государственных финансов "План счетов бухгалтерского учета бюджетных и автономных учреждений"» (далее — СГС «План счетов бухгалтерского учета» № 133н);</w:t>
      </w:r>
    </w:p>
    <w:p w14:paraId="7F62C4C8" w14:textId="0743D092"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24.05.2022 № 82н «О Порядке формирования и применения кодов бюджетной классификации Российской Федерации, их структуре и принципах назначения» (далее — приказ № 82н);</w:t>
      </w:r>
    </w:p>
    <w:p w14:paraId="0B242991" w14:textId="0DEC8853"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29.11.2017 № 209н «Об утверждении Порядка применения классификации операций сектора государственного управления» (далее — приказ № 209н);</w:t>
      </w:r>
    </w:p>
    <w:p w14:paraId="055B4B5D" w14:textId="38F2EA7E"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 52н);</w:t>
      </w:r>
    </w:p>
    <w:p w14:paraId="1A66DE4B" w14:textId="4E286A5F" w:rsidR="00283C23"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приказом Минфина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(далее — приказ № 61н);</w:t>
      </w:r>
    </w:p>
    <w:p w14:paraId="776A9CDD" w14:textId="3652287E" w:rsidR="00283C23" w:rsidRDefault="00FA51C8" w:rsidP="00FA51C8">
      <w:pPr>
        <w:jc w:val="both"/>
        <w:rPr>
          <w:rFonts w:cs="Liberation Serif"/>
          <w:sz w:val="24"/>
          <w:szCs w:val="24"/>
          <w:lang w:eastAsia="ru-RU"/>
        </w:rPr>
      </w:pPr>
      <w:r>
        <w:rPr>
          <w:rFonts w:cs="Liberation Serif"/>
          <w:sz w:val="24"/>
          <w:szCs w:val="24"/>
          <w:lang w:eastAsia="ru-RU"/>
        </w:rPr>
        <w:t xml:space="preserve">- </w:t>
      </w:r>
      <w:r w:rsidR="00283C23" w:rsidRPr="00FA51C8">
        <w:rPr>
          <w:rFonts w:cs="Liberation Serif"/>
          <w:sz w:val="24"/>
          <w:szCs w:val="24"/>
          <w:lang w:eastAsia="ru-RU"/>
        </w:rPr>
        <w:t xml:space="preserve">федеральными стандартами бухгалтерского учета государственных финансов, утвержденными приказами Минфина от 31.12.2016 № 256н, 257н, 259н, 260н (далее — соответственно СГС «Концептуальные основы бухучета и отчетности», СГС «Основные </w:t>
      </w:r>
      <w:r w:rsidR="00283C23" w:rsidRPr="00FA51C8">
        <w:rPr>
          <w:rFonts w:cs="Liberation Serif"/>
          <w:sz w:val="24"/>
          <w:szCs w:val="24"/>
          <w:lang w:eastAsia="ru-RU"/>
        </w:rPr>
        <w:lastRenderedPageBreak/>
        <w:t>средства», СГС «Обесценение активов», СГС «Представление бухгалтерской (финансовой) отчетности»), от 30.12.2017 № 274н, 275н, 277н, 278н (далее — соответственно СГС «Учетная политика, оценочные значения и ошибки», СГС «События после отчетной даты», СГС «Информация о связанных сторонах», СГС «Отчет о движении денежных средств»), от 27.02.2018 № 32н (далее — СГС «Доходы»), от 28.02.2018 № 34н (далее — СГС «Непроизведенные активы»), от 30.05.2018 124н (далее — СГС «Резервы»), от 07.12.2018 № 256н (далее — СГС «Запасы»), от 29.06.2018 № 145н (далее — СГС «Долгосрочные договоры»), от 15.11.2019 № 181н, 184н (далее — соответственно СГС «Нематериальные активы»,</w:t>
      </w:r>
      <w:r w:rsidR="00BF2C64" w:rsidRPr="00FA51C8">
        <w:rPr>
          <w:rFonts w:cs="Liberation Serif"/>
          <w:sz w:val="24"/>
          <w:szCs w:val="24"/>
          <w:lang w:eastAsia="ru-RU"/>
        </w:rPr>
        <w:t xml:space="preserve"> </w:t>
      </w:r>
      <w:r w:rsidR="00283C23" w:rsidRPr="00FA51C8">
        <w:rPr>
          <w:rFonts w:cs="Liberation Serif"/>
          <w:sz w:val="24"/>
          <w:szCs w:val="24"/>
          <w:lang w:eastAsia="ru-RU"/>
        </w:rPr>
        <w:t>СГС «Выплаты персоналу»), от 30.06.2020 № 129н (далее — СГС «Финансовые инструменты»)</w:t>
      </w:r>
      <w:r>
        <w:rPr>
          <w:rFonts w:cs="Liberation Serif"/>
          <w:sz w:val="24"/>
          <w:szCs w:val="24"/>
          <w:lang w:eastAsia="ru-RU"/>
        </w:rPr>
        <w:t>;</w:t>
      </w:r>
    </w:p>
    <w:p w14:paraId="3DBE2F14" w14:textId="405B6E60" w:rsidR="00FA51C8" w:rsidRPr="00FA51C8" w:rsidRDefault="00FA51C8" w:rsidP="00FA51C8">
      <w:pPr>
        <w:jc w:val="both"/>
        <w:rPr>
          <w:rFonts w:cs="Liberation Serif"/>
          <w:sz w:val="24"/>
          <w:szCs w:val="24"/>
          <w:lang w:eastAsia="ru-RU"/>
        </w:rPr>
      </w:pPr>
      <w:r>
        <w:rPr>
          <w:rFonts w:cs="Liberation Serif"/>
          <w:sz w:val="24"/>
          <w:szCs w:val="24"/>
          <w:lang w:eastAsia="ru-RU"/>
        </w:rPr>
        <w:t xml:space="preserve">- </w:t>
      </w:r>
      <w:r w:rsidRPr="00FA51C8">
        <w:rPr>
          <w:rFonts w:cs="Liberation Serif"/>
          <w:sz w:val="24"/>
          <w:szCs w:val="24"/>
          <w:lang w:eastAsia="ru-RU"/>
        </w:rPr>
        <w:t>Инструкция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N 33н (далее - Инструкция N 33н);</w:t>
      </w:r>
    </w:p>
    <w:p w14:paraId="21002106"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иными нормативными правовыми актами, регулирующими вопросы организации и ведения бухгалтерского учета;</w:t>
      </w:r>
    </w:p>
    <w:p w14:paraId="1CFFB1C8" w14:textId="5BBF1A26"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eastAsia="ja-JP" w:bidi="fa-IR"/>
        </w:rPr>
        <w:t>В</w:t>
      </w:r>
      <w:r w:rsidRPr="007A59C3">
        <w:rPr>
          <w:rFonts w:eastAsia="Andale Sans UI" w:cs="Liberation Serif"/>
          <w:sz w:val="24"/>
          <w:szCs w:val="24"/>
          <w:lang w:val="de-DE" w:eastAsia="ja-JP" w:bidi="fa-IR"/>
        </w:rPr>
        <w:t xml:space="preserve"> части исполнения полномочий получателя бюджетных средств – в соответствии </w:t>
      </w:r>
      <w:r w:rsidR="00FA51C8">
        <w:rPr>
          <w:rFonts w:eastAsia="Andale Sans UI" w:cs="Liberation Serif"/>
          <w:sz w:val="24"/>
          <w:szCs w:val="24"/>
          <w:lang w:eastAsia="ja-JP" w:bidi="fa-IR"/>
        </w:rPr>
        <w:t xml:space="preserve">с </w:t>
      </w:r>
      <w:r w:rsidRPr="007A59C3">
        <w:rPr>
          <w:rFonts w:eastAsia="Arial CYR" w:cs="Liberation Serif"/>
          <w:sz w:val="24"/>
          <w:szCs w:val="24"/>
          <w:lang w:eastAsia="ja-JP" w:bidi="fa-IR"/>
        </w:rPr>
        <w:t>и</w:t>
      </w:r>
      <w:r w:rsidRPr="007A59C3">
        <w:rPr>
          <w:rFonts w:eastAsia="Arial CYR" w:cs="Liberation Serif"/>
          <w:spacing w:val="-1"/>
          <w:sz w:val="24"/>
          <w:szCs w:val="24"/>
          <w:lang w:eastAsia="ja-JP" w:bidi="fa-IR"/>
        </w:rPr>
        <w:t>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Минфина РФ от 28 декабря 2010 г. N 191н</w:t>
      </w:r>
      <w:r w:rsidRPr="007A59C3">
        <w:rPr>
          <w:rFonts w:eastAsia="Arial CYR" w:cs="Liberation Serif"/>
          <w:sz w:val="24"/>
          <w:szCs w:val="24"/>
          <w:lang w:eastAsia="ja-JP" w:bidi="fa-IR"/>
        </w:rPr>
        <w:t xml:space="preserve"> </w:t>
      </w:r>
      <w:r w:rsidRPr="007A59C3">
        <w:rPr>
          <w:rFonts w:eastAsia="Andale Sans UI" w:cs="Liberation Serif"/>
          <w:sz w:val="24"/>
          <w:szCs w:val="24"/>
          <w:lang w:val="de-DE" w:eastAsia="ja-JP" w:bidi="fa-IR"/>
        </w:rPr>
        <w:t>и иными нормативно-правовыми актами РФ, регулирующими вопросы бухгалтерского учета и отчетности.</w:t>
      </w:r>
    </w:p>
    <w:p w14:paraId="18540DE4"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3"/>
          <w:sz w:val="24"/>
          <w:szCs w:val="24"/>
          <w:lang w:val="de-DE" w:eastAsia="ja-JP" w:bidi="fa-IR"/>
        </w:rPr>
        <w:t>1.2.</w:t>
      </w:r>
      <w:r w:rsidRPr="007A59C3">
        <w:rPr>
          <w:rFonts w:eastAsia="Andale Sans UI" w:cs="Liberation Serif"/>
          <w:sz w:val="24"/>
          <w:szCs w:val="24"/>
          <w:lang w:val="de-DE" w:eastAsia="ja-JP" w:bidi="fa-IR"/>
        </w:rPr>
        <w:tab/>
        <w:t xml:space="preserve">Ответственным за организацию бухгалтерского учета в учреждении и соблюдение </w:t>
      </w:r>
      <w:r w:rsidRPr="007A59C3">
        <w:rPr>
          <w:rFonts w:eastAsia="Andale Sans UI" w:cs="Liberation Serif"/>
          <w:spacing w:val="-1"/>
          <w:sz w:val="24"/>
          <w:szCs w:val="24"/>
          <w:lang w:val="de-DE" w:eastAsia="ja-JP" w:bidi="fa-IR"/>
        </w:rPr>
        <w:t>законодательства при выполнении хозяйственных операций является руководитель учреждения.</w:t>
      </w:r>
    </w:p>
    <w:p w14:paraId="6BA59B33" w14:textId="03A9D5DA"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i/>
          <w:iCs/>
          <w:sz w:val="24"/>
          <w:szCs w:val="24"/>
          <w:lang w:val="de-DE" w:eastAsia="ja-JP" w:bidi="fa-IR"/>
        </w:rPr>
        <w:t xml:space="preserve">(Основание: </w:t>
      </w:r>
      <w:r w:rsidRPr="007A59C3">
        <w:rPr>
          <w:rFonts w:eastAsia="Andale Sans UI" w:cs="Liberation Serif"/>
          <w:sz w:val="24"/>
          <w:szCs w:val="24"/>
          <w:lang w:val="de-DE" w:eastAsia="ja-JP" w:bidi="fa-IR"/>
        </w:rPr>
        <w:t>ч. 1 ст. 7 Закона  № 402-ФЗ)</w:t>
      </w:r>
    </w:p>
    <w:p w14:paraId="385DCA7F"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1"/>
          <w:sz w:val="24"/>
          <w:szCs w:val="24"/>
          <w:lang w:val="de-DE" w:eastAsia="ja-JP" w:bidi="fa-IR"/>
        </w:rPr>
        <w:t xml:space="preserve">1.3. </w:t>
      </w:r>
      <w:r w:rsidRPr="007A59C3">
        <w:rPr>
          <w:rFonts w:eastAsia="Andale Sans UI" w:cs="Liberation Serif"/>
          <w:sz w:val="24"/>
          <w:szCs w:val="24"/>
          <w:lang w:val="de-DE" w:eastAsia="ja-JP" w:bidi="fa-IR"/>
        </w:rPr>
        <w:t>Установить, что бухгалтерский учет осуществляется и бухгалтерская отчетность формируется бухгалтерской службой, возглавляемой главным бухгалтером.</w:t>
      </w:r>
    </w:p>
    <w:p w14:paraId="012E4780"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i/>
          <w:iCs/>
          <w:sz w:val="24"/>
          <w:szCs w:val="24"/>
          <w:lang w:val="de-DE" w:eastAsia="ja-JP" w:bidi="fa-IR"/>
        </w:rPr>
        <w:t xml:space="preserve">(Основание: </w:t>
      </w:r>
      <w:r w:rsidRPr="007A59C3">
        <w:rPr>
          <w:rFonts w:eastAsia="Andale Sans UI" w:cs="Liberation Serif"/>
          <w:i/>
          <w:iCs/>
          <w:sz w:val="24"/>
          <w:szCs w:val="24"/>
          <w:u w:val="single"/>
          <w:lang w:val="de-DE" w:eastAsia="ja-JP" w:bidi="fa-IR"/>
        </w:rPr>
        <w:t>ч. 3 ст. 7</w:t>
      </w:r>
      <w:r w:rsidRPr="007A59C3">
        <w:rPr>
          <w:rFonts w:eastAsia="Andale Sans UI" w:cs="Liberation Serif"/>
          <w:i/>
          <w:iCs/>
          <w:sz w:val="24"/>
          <w:szCs w:val="24"/>
          <w:lang w:val="de-DE" w:eastAsia="ja-JP" w:bidi="fa-IR"/>
        </w:rPr>
        <w:t xml:space="preserve"> </w:t>
      </w:r>
      <w:r w:rsidRPr="007A59C3">
        <w:rPr>
          <w:rFonts w:eastAsia="Andale Sans UI" w:cs="Liberation Serif"/>
          <w:sz w:val="24"/>
          <w:szCs w:val="24"/>
          <w:lang w:val="de-DE" w:eastAsia="ja-JP" w:bidi="fa-IR"/>
        </w:rPr>
        <w:t>Федерального закона от 06.12.2011 N 402-ФЗ)</w:t>
      </w:r>
    </w:p>
    <w:p w14:paraId="6779B969" w14:textId="77777777" w:rsidR="007A59C3" w:rsidRDefault="007A59C3" w:rsidP="00AF2E6D">
      <w:pPr>
        <w:jc w:val="both"/>
        <w:rPr>
          <w:rFonts w:eastAsia="Andale Sans UI" w:cs="Liberation Serif"/>
          <w:sz w:val="24"/>
          <w:szCs w:val="24"/>
          <w:lang w:eastAsia="ja-JP" w:bidi="fa-IR"/>
        </w:rPr>
      </w:pPr>
      <w:r w:rsidRPr="007A59C3">
        <w:rPr>
          <w:rFonts w:eastAsia="Andale Sans UI" w:cs="Liberation Serif"/>
          <w:sz w:val="24"/>
          <w:szCs w:val="24"/>
          <w:lang w:val="de-DE" w:eastAsia="ja-JP" w:bidi="fa-IR"/>
        </w:rPr>
        <w:t>Бухгалтерия   обеспечивает  контроль  за   правильным   и   целевым   использованием  бюджетных   и небюджетных средств, своевременность и полноту расчетов по налогам и взносам во внебюджетные фонды, а также расчеты с различными предприятиями, организациями и физическими лицами.</w:t>
      </w:r>
    </w:p>
    <w:p w14:paraId="2FA3A880" w14:textId="77777777" w:rsidR="00CD5631" w:rsidRPr="00CD5631" w:rsidRDefault="00CD5631" w:rsidP="00CD5631">
      <w:pPr>
        <w:jc w:val="both"/>
        <w:rPr>
          <w:rFonts w:eastAsia="Andale Sans UI" w:cs="Liberation Serif"/>
          <w:sz w:val="24"/>
          <w:szCs w:val="24"/>
          <w:lang w:eastAsia="ja-JP" w:bidi="fa-IR"/>
        </w:rPr>
      </w:pPr>
      <w:r w:rsidRPr="00CD5631">
        <w:rPr>
          <w:rFonts w:eastAsia="Andale Sans UI" w:cs="Liberation Serif"/>
          <w:sz w:val="24"/>
          <w:szCs w:val="24"/>
          <w:lang w:eastAsia="ja-JP" w:bidi="fa-IR"/>
        </w:rPr>
        <w:t>Все денежные и расчетные документы без подписи главного бухгалтера недействительны и к исполнению не принимаются.</w:t>
      </w:r>
    </w:p>
    <w:p w14:paraId="556B5A81" w14:textId="34840759" w:rsidR="00CD5631" w:rsidRPr="00CD5631" w:rsidRDefault="00CD5631" w:rsidP="00CD5631">
      <w:pPr>
        <w:jc w:val="both"/>
        <w:rPr>
          <w:rFonts w:eastAsia="Andale Sans UI" w:cs="Liberation Serif"/>
          <w:sz w:val="24"/>
          <w:szCs w:val="24"/>
          <w:lang w:eastAsia="ja-JP" w:bidi="fa-IR"/>
        </w:rPr>
      </w:pPr>
      <w:r w:rsidRPr="00CD5631">
        <w:rPr>
          <w:rFonts w:eastAsia="Andale Sans UI" w:cs="Liberation Serif"/>
          <w:sz w:val="24"/>
          <w:szCs w:val="24"/>
          <w:lang w:eastAsia="ja-JP" w:bidi="fa-IR"/>
        </w:rPr>
        <w:t>(Основание ч. 3 ст. 7 Закона N 402-ФЗ, п. 26 СГС "Концептуальные основы")</w:t>
      </w:r>
    </w:p>
    <w:p w14:paraId="43CAEF06"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0"/>
          <w:sz w:val="24"/>
          <w:szCs w:val="24"/>
          <w:lang w:val="de-DE" w:eastAsia="ja-JP" w:bidi="fa-IR"/>
        </w:rPr>
        <w:t xml:space="preserve">1.4. </w:t>
      </w:r>
      <w:r w:rsidRPr="007A59C3">
        <w:rPr>
          <w:rFonts w:eastAsia="Andale Sans UI" w:cs="Liberation Serif"/>
          <w:sz w:val="24"/>
          <w:szCs w:val="24"/>
          <w:lang w:val="de-DE" w:eastAsia="ja-JP" w:bidi="fa-IR"/>
        </w:rPr>
        <w:t>Деятельность бухгалтерской службы регламентируется:</w:t>
      </w:r>
    </w:p>
    <w:p w14:paraId="5B40A47A"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должностными инструкциями сотрудников бухгалтерии;</w:t>
      </w:r>
    </w:p>
    <w:p w14:paraId="59F2BA5B"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распоряжениями руководства;</w:t>
      </w:r>
    </w:p>
    <w:p w14:paraId="4FE40D53"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xml:space="preserve">положением о бухгалтерской службе </w:t>
      </w:r>
      <w:r w:rsidRPr="007A59C3">
        <w:rPr>
          <w:rFonts w:eastAsia="Andale Sans UI" w:cs="Liberation Serif"/>
          <w:b/>
          <w:bCs/>
          <w:sz w:val="24"/>
          <w:szCs w:val="24"/>
          <w:lang w:val="de-DE" w:eastAsia="ja-JP" w:bidi="fa-IR"/>
        </w:rPr>
        <w:t>(Приложение № 1)</w:t>
      </w:r>
      <w:r w:rsidRPr="007A59C3">
        <w:rPr>
          <w:rFonts w:eastAsia="Andale Sans UI" w:cs="Liberation Serif"/>
          <w:sz w:val="24"/>
          <w:szCs w:val="24"/>
          <w:lang w:val="de-DE" w:eastAsia="ja-JP" w:bidi="fa-IR"/>
        </w:rPr>
        <w:t>;</w:t>
      </w:r>
    </w:p>
    <w:p w14:paraId="7AE001F0"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отдельными приказами.</w:t>
      </w:r>
    </w:p>
    <w:p w14:paraId="64620AC5" w14:textId="4615BC71"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4"/>
          <w:sz w:val="24"/>
          <w:szCs w:val="24"/>
          <w:lang w:val="de-DE" w:eastAsia="ja-JP" w:bidi="fa-IR"/>
        </w:rPr>
        <w:lastRenderedPageBreak/>
        <w:t>1.5.</w:t>
      </w:r>
      <w:r w:rsidRPr="007A59C3">
        <w:rPr>
          <w:rFonts w:eastAsia="Andale Sans UI" w:cs="Liberation Serif"/>
          <w:sz w:val="24"/>
          <w:szCs w:val="24"/>
          <w:lang w:val="de-DE" w:eastAsia="ja-JP" w:bidi="fa-IR"/>
        </w:rPr>
        <w:tab/>
        <w:t>Форма ведения бухгалтерского учета и формирования бухгалтерской отчетности определяется как автоматизированная, с применением компьютерной программы для ведения бухгалтерского учета - 1С: Бухгалтерия государственного учреждения,</w:t>
      </w:r>
      <w:r w:rsidRPr="007A59C3">
        <w:rPr>
          <w:rFonts w:eastAsia="Andale Sans UI" w:cs="Liberation Serif"/>
          <w:sz w:val="24"/>
          <w:szCs w:val="24"/>
          <w:lang w:eastAsia="ja-JP" w:bidi="fa-IR"/>
        </w:rPr>
        <w:t xml:space="preserve"> «СМАРТ-БЮДЖЕТ»,</w:t>
      </w:r>
      <w:r w:rsidRPr="007A59C3">
        <w:rPr>
          <w:rFonts w:eastAsia="Andale Sans UI" w:cs="Liberation Serif"/>
          <w:sz w:val="24"/>
          <w:szCs w:val="24"/>
          <w:lang w:val="de-DE" w:eastAsia="ja-JP" w:bidi="fa-IR"/>
        </w:rPr>
        <w:t xml:space="preserve"> для расчетов с сотрудниками учреждения - "Амба", для формирования отчетности - </w:t>
      </w:r>
      <w:bookmarkStart w:id="1" w:name="_Hlk220065386"/>
      <w:r w:rsidRPr="007A59C3">
        <w:rPr>
          <w:rFonts w:eastAsia="Andale Sans UI" w:cs="Liberation Serif"/>
          <w:sz w:val="24"/>
          <w:szCs w:val="24"/>
          <w:lang w:val="de-DE" w:eastAsia="ja-JP" w:bidi="fa-IR"/>
        </w:rPr>
        <w:t>1С: Бухгалтерия государственного учреждения</w:t>
      </w:r>
      <w:bookmarkEnd w:id="1"/>
      <w:r w:rsidRPr="007A59C3">
        <w:rPr>
          <w:rFonts w:eastAsia="Andale Sans UI" w:cs="Liberation Serif"/>
          <w:sz w:val="24"/>
          <w:szCs w:val="24"/>
          <w:lang w:val="de-DE" w:eastAsia="ja-JP" w:bidi="fa-IR"/>
        </w:rPr>
        <w:t>, систем</w:t>
      </w:r>
      <w:r w:rsidRPr="007A59C3">
        <w:rPr>
          <w:rFonts w:eastAsia="Andale Sans UI" w:cs="Liberation Serif"/>
          <w:sz w:val="24"/>
          <w:szCs w:val="24"/>
          <w:lang w:eastAsia="ja-JP" w:bidi="fa-IR"/>
        </w:rPr>
        <w:t>а</w:t>
      </w:r>
      <w:r w:rsidRPr="007A59C3">
        <w:rPr>
          <w:rFonts w:eastAsia="Andale Sans UI" w:cs="Liberation Serif"/>
          <w:sz w:val="24"/>
          <w:szCs w:val="24"/>
          <w:lang w:val="de-DE" w:eastAsia="ja-JP" w:bidi="fa-IR"/>
        </w:rPr>
        <w:t xml:space="preserve"> "Контур-Экстерн"</w:t>
      </w:r>
      <w:r w:rsidRPr="007A59C3">
        <w:rPr>
          <w:rFonts w:eastAsia="Andale Sans UI" w:cs="Liberation Serif"/>
          <w:sz w:val="24"/>
          <w:szCs w:val="24"/>
          <w:lang w:eastAsia="ja-JP" w:bidi="fa-IR"/>
        </w:rPr>
        <w:t>, «СВОД-СМАРТ».</w:t>
      </w:r>
    </w:p>
    <w:p w14:paraId="064EFEB9" w14:textId="77777777" w:rsidR="0081716E" w:rsidRDefault="0081716E" w:rsidP="00AF2E6D">
      <w:pPr>
        <w:jc w:val="both"/>
        <w:rPr>
          <w:rFonts w:eastAsia="Andale Sans UI" w:cs="Liberation Serif"/>
          <w:i/>
          <w:iCs/>
          <w:spacing w:val="-8"/>
          <w:sz w:val="24"/>
          <w:szCs w:val="24"/>
          <w:lang w:eastAsia="ja-JP" w:bidi="fa-IR"/>
        </w:rPr>
      </w:pPr>
      <w:r w:rsidRPr="0081716E">
        <w:rPr>
          <w:rFonts w:eastAsia="Andale Sans UI" w:cs="Liberation Serif"/>
          <w:i/>
          <w:iCs/>
          <w:spacing w:val="-8"/>
          <w:sz w:val="24"/>
          <w:szCs w:val="24"/>
          <w:lang w:val="de-DE" w:eastAsia="ja-JP" w:bidi="fa-IR"/>
        </w:rPr>
        <w:t>(Основание: п. 9 СГС "Учетная политика", Методические указания N N 52н, 61н)</w:t>
      </w:r>
    </w:p>
    <w:p w14:paraId="6C4740D4" w14:textId="298C4C11"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eastAsia="ja-JP" w:bidi="fa-IR"/>
        </w:rPr>
        <w:t>С использованием телекоммуникационных каналов связи и электронной подписи б</w:t>
      </w:r>
      <w:r w:rsidRPr="007A59C3">
        <w:rPr>
          <w:rFonts w:eastAsia="Andale Sans UI" w:cs="Liberation Serif"/>
          <w:sz w:val="24"/>
          <w:szCs w:val="24"/>
          <w:lang w:val="de-DE" w:eastAsia="ja-JP" w:bidi="fa-IR"/>
        </w:rPr>
        <w:t>ухгалтерия учреждения осуществляет электронный документооборот по следующим направлениям:</w:t>
      </w:r>
    </w:p>
    <w:p w14:paraId="048F0479" w14:textId="77777777" w:rsidR="007A59C3" w:rsidRPr="007A59C3" w:rsidRDefault="007A59C3" w:rsidP="00AF2E6D">
      <w:pPr>
        <w:jc w:val="both"/>
        <w:rPr>
          <w:rFonts w:eastAsia="Andale Sans UI" w:cs="Liberation Serif"/>
          <w:sz w:val="24"/>
          <w:szCs w:val="24"/>
          <w:lang w:eastAsia="ja-JP" w:bidi="fa-IR"/>
        </w:rPr>
      </w:pPr>
      <w:r w:rsidRPr="007A59C3">
        <w:rPr>
          <w:rFonts w:eastAsia="Andale Sans UI" w:cs="Liberation Serif"/>
          <w:sz w:val="24"/>
          <w:szCs w:val="24"/>
          <w:lang w:eastAsia="ja-JP" w:bidi="fa-IR"/>
        </w:rPr>
        <w:t>- система электронного документооборота с территориальным органом Казначейства России;</w:t>
      </w:r>
    </w:p>
    <w:p w14:paraId="7DAB4861" w14:textId="77777777" w:rsidR="007A59C3" w:rsidRPr="007A59C3" w:rsidRDefault="007A59C3" w:rsidP="00AF2E6D">
      <w:pPr>
        <w:jc w:val="both"/>
        <w:rPr>
          <w:rFonts w:eastAsia="Andale Sans UI" w:cs="Liberation Serif"/>
          <w:sz w:val="24"/>
          <w:szCs w:val="24"/>
          <w:lang w:val="de-DE" w:eastAsia="ja-JP" w:bidi="fa-IR"/>
        </w:rPr>
      </w:pPr>
      <w:r w:rsidRPr="00BA21CA">
        <w:rPr>
          <w:rFonts w:eastAsia="Andale Sans UI" w:cs="Liberation Serif"/>
          <w:sz w:val="24"/>
          <w:szCs w:val="24"/>
          <w:lang w:eastAsia="ja-JP" w:bidi="fa-IR"/>
        </w:rPr>
        <w:t xml:space="preserve">-  </w:t>
      </w:r>
      <w:r w:rsidRPr="007A59C3">
        <w:rPr>
          <w:rFonts w:eastAsia="Andale Sans UI" w:cs="Liberation Serif"/>
          <w:sz w:val="24"/>
          <w:szCs w:val="24"/>
          <w:lang w:val="de-DE" w:eastAsia="ja-JP" w:bidi="fa-IR"/>
        </w:rPr>
        <w:t>передача бухгалтерской отчетности учредителю</w:t>
      </w:r>
      <w:r w:rsidRPr="00BA21CA">
        <w:rPr>
          <w:rFonts w:eastAsia="Andale Sans UI" w:cs="Liberation Serif"/>
          <w:sz w:val="24"/>
          <w:szCs w:val="24"/>
          <w:lang w:eastAsia="ja-JP" w:bidi="fa-IR"/>
        </w:rPr>
        <w:t>;</w:t>
      </w:r>
    </w:p>
    <w:p w14:paraId="2F04BACF"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передача отчетности по налогам, сборам, страховым взносам и иным обязательным</w:t>
      </w:r>
      <w:r w:rsidRPr="007A59C3">
        <w:rPr>
          <w:rFonts w:eastAsia="Andale Sans UI" w:cs="Liberation Serif"/>
          <w:sz w:val="24"/>
          <w:szCs w:val="24"/>
          <w:lang w:eastAsia="ja-JP" w:bidi="fa-IR"/>
        </w:rPr>
        <w:t xml:space="preserve"> </w:t>
      </w:r>
      <w:r w:rsidRPr="007A59C3">
        <w:rPr>
          <w:rFonts w:eastAsia="Andale Sans UI" w:cs="Liberation Serif"/>
          <w:sz w:val="24"/>
          <w:szCs w:val="24"/>
          <w:lang w:val="de-DE" w:eastAsia="ja-JP" w:bidi="fa-IR"/>
        </w:rPr>
        <w:t xml:space="preserve">   платежам в инспекцию Федеральной налоговой службы;</w:t>
      </w:r>
    </w:p>
    <w:p w14:paraId="637F5D8E"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передача отчетности по страховым взносам и сведениям персонифицированного учета в</w:t>
      </w:r>
    </w:p>
    <w:p w14:paraId="2834FFEE"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xml:space="preserve"> </w:t>
      </w:r>
      <w:r w:rsidRPr="007A59C3">
        <w:rPr>
          <w:rFonts w:eastAsia="Andale Sans UI" w:cs="Liberation Serif"/>
          <w:sz w:val="24"/>
          <w:szCs w:val="24"/>
          <w:lang w:eastAsia="ja-JP" w:bidi="fa-IR"/>
        </w:rPr>
        <w:t>СФР</w:t>
      </w:r>
      <w:r w:rsidRPr="007A59C3">
        <w:rPr>
          <w:rFonts w:eastAsia="Andale Sans UI" w:cs="Liberation Serif"/>
          <w:sz w:val="24"/>
          <w:szCs w:val="24"/>
          <w:lang w:val="de-DE" w:eastAsia="ja-JP" w:bidi="fa-IR"/>
        </w:rPr>
        <w:t>, Фонда социального страхования РФ и Федеральной</w:t>
      </w:r>
      <w:r w:rsidRPr="007A59C3">
        <w:rPr>
          <w:rFonts w:eastAsia="Andale Sans UI" w:cs="Liberation Serif"/>
          <w:sz w:val="24"/>
          <w:szCs w:val="24"/>
          <w:lang w:eastAsia="ja-JP" w:bidi="fa-IR"/>
        </w:rPr>
        <w:t xml:space="preserve"> </w:t>
      </w:r>
      <w:r w:rsidRPr="007A59C3">
        <w:rPr>
          <w:rFonts w:eastAsia="Andale Sans UI" w:cs="Liberation Serif"/>
          <w:sz w:val="24"/>
          <w:szCs w:val="24"/>
          <w:lang w:val="de-DE" w:eastAsia="ja-JP" w:bidi="fa-IR"/>
        </w:rPr>
        <w:t>налоговой службы;</w:t>
      </w:r>
    </w:p>
    <w:p w14:paraId="144B2428"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размещение информации о деятельности учреждения на официальном сайте bus.gov.ru;</w:t>
      </w:r>
    </w:p>
    <w:p w14:paraId="21B6CC14"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eastAsia="ja-JP" w:bidi="fa-IR"/>
        </w:rPr>
        <w:t xml:space="preserve">- размещение информации о деятельности учреждения на официальном сайте </w:t>
      </w:r>
      <w:proofErr w:type="spellStart"/>
      <w:r w:rsidRPr="007A59C3">
        <w:rPr>
          <w:rFonts w:eastAsia="Andale Sans UI" w:cs="Liberation Serif"/>
          <w:sz w:val="24"/>
          <w:szCs w:val="24"/>
          <w:lang w:val="en-US" w:eastAsia="ja-JP" w:bidi="fa-IR"/>
        </w:rPr>
        <w:t>zakupki</w:t>
      </w:r>
      <w:proofErr w:type="spellEnd"/>
      <w:r w:rsidRPr="007A59C3">
        <w:rPr>
          <w:rFonts w:eastAsia="Andale Sans UI" w:cs="Liberation Serif"/>
          <w:sz w:val="24"/>
          <w:szCs w:val="24"/>
          <w:lang w:eastAsia="ja-JP" w:bidi="fa-IR"/>
        </w:rPr>
        <w:t>.</w:t>
      </w:r>
      <w:r w:rsidRPr="007A59C3">
        <w:rPr>
          <w:rFonts w:eastAsia="Andale Sans UI" w:cs="Liberation Serif"/>
          <w:sz w:val="24"/>
          <w:szCs w:val="24"/>
          <w:lang w:val="en-US" w:eastAsia="ja-JP" w:bidi="fa-IR"/>
        </w:rPr>
        <w:t>gov</w:t>
      </w:r>
      <w:r w:rsidRPr="007A59C3">
        <w:rPr>
          <w:rFonts w:eastAsia="Andale Sans UI" w:cs="Liberation Serif"/>
          <w:sz w:val="24"/>
          <w:szCs w:val="24"/>
          <w:lang w:eastAsia="ja-JP" w:bidi="fa-IR"/>
        </w:rPr>
        <w:t>.</w:t>
      </w:r>
      <w:proofErr w:type="spellStart"/>
      <w:r w:rsidRPr="007A59C3">
        <w:rPr>
          <w:rFonts w:eastAsia="Andale Sans UI" w:cs="Liberation Serif"/>
          <w:sz w:val="24"/>
          <w:szCs w:val="24"/>
          <w:lang w:val="en-US" w:eastAsia="ja-JP" w:bidi="fa-IR"/>
        </w:rPr>
        <w:t>ru</w:t>
      </w:r>
      <w:proofErr w:type="spellEnd"/>
    </w:p>
    <w:p w14:paraId="7CBFE1EB" w14:textId="77777777" w:rsidR="007A59C3" w:rsidRDefault="007A59C3" w:rsidP="00AF2E6D">
      <w:pPr>
        <w:jc w:val="both"/>
        <w:rPr>
          <w:rFonts w:cs="Liberation Serif"/>
          <w:sz w:val="24"/>
          <w:szCs w:val="24"/>
          <w:lang w:eastAsia="ja-JP" w:bidi="fa-IR"/>
        </w:rPr>
      </w:pPr>
      <w:r w:rsidRPr="007A59C3">
        <w:rPr>
          <w:rFonts w:eastAsia="Andale Sans UI" w:cs="Liberation Serif"/>
          <w:sz w:val="24"/>
          <w:szCs w:val="24"/>
          <w:lang w:eastAsia="ja-JP" w:bidi="fa-IR"/>
        </w:rPr>
        <w:t xml:space="preserve"> </w:t>
      </w:r>
      <w:r w:rsidRPr="007A59C3">
        <w:rPr>
          <w:rFonts w:cs="Liberation Serif"/>
          <w:sz w:val="24"/>
          <w:szCs w:val="24"/>
          <w:lang w:eastAsia="ja-JP" w:bidi="fa-IR"/>
        </w:rPr>
        <w:t>Электронные документы, предоставляемые (получаемые) в рамках указанного обмена информацией, подписываются усиленной квалифицированной подписью. Хранение этих документов осуществляется в информационных системах, через которые осуществляется электронный документооборот.</w:t>
      </w:r>
    </w:p>
    <w:p w14:paraId="0F7F8BBB" w14:textId="45614599" w:rsidR="0081716E" w:rsidRPr="0081716E" w:rsidRDefault="0081716E" w:rsidP="00AF2E6D">
      <w:pPr>
        <w:jc w:val="both"/>
        <w:rPr>
          <w:rFonts w:cs="Liberation Serif"/>
          <w:i/>
          <w:iCs/>
          <w:sz w:val="24"/>
          <w:szCs w:val="24"/>
        </w:rPr>
      </w:pPr>
      <w:r w:rsidRPr="0081716E">
        <w:rPr>
          <w:rFonts w:eastAsia="Andale Sans UI" w:cs="Liberation Serif"/>
          <w:i/>
          <w:iCs/>
          <w:spacing w:val="-8"/>
          <w:sz w:val="24"/>
          <w:szCs w:val="24"/>
          <w:lang w:val="de-DE" w:eastAsia="ja-JP" w:bidi="fa-IR"/>
        </w:rPr>
        <w:t xml:space="preserve">(Основание: </w:t>
      </w:r>
      <w:r w:rsidRPr="0081716E">
        <w:rPr>
          <w:rFonts w:cs="Liberation Serif"/>
          <w:i/>
          <w:iCs/>
          <w:sz w:val="24"/>
          <w:szCs w:val="24"/>
        </w:rPr>
        <w:t>пункт 1 приложения № 2 к СГС «Учетная политика»)</w:t>
      </w:r>
    </w:p>
    <w:p w14:paraId="684AFF96" w14:textId="77777777" w:rsidR="007A59C3" w:rsidRDefault="007A59C3" w:rsidP="00AF2E6D">
      <w:pPr>
        <w:jc w:val="both"/>
        <w:rPr>
          <w:rFonts w:eastAsia="Andale Sans UI" w:cs="Liberation Serif"/>
          <w:sz w:val="24"/>
          <w:szCs w:val="24"/>
          <w:lang w:eastAsia="ja-JP" w:bidi="fa-IR"/>
        </w:rPr>
      </w:pPr>
      <w:r w:rsidRPr="007A59C3">
        <w:rPr>
          <w:rFonts w:eastAsia="Andale Sans UI" w:cs="Liberation Serif"/>
          <w:sz w:val="24"/>
          <w:szCs w:val="24"/>
          <w:lang w:val="de-DE" w:eastAsia="ja-JP" w:bidi="fa-IR"/>
        </w:rPr>
        <w:t>Без надлежащего оформления первичных (сводных) учетных документов любые исправления (добавление новых записей) в электронных базах данных не допускаются.</w:t>
      </w:r>
    </w:p>
    <w:p w14:paraId="203C0A37" w14:textId="510B5AC9"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xml:space="preserve">В целях обеспечения сохранности электронных данных бухгалтерского учета и отчетности на сервере производится сохранение резервных копий базы </w:t>
      </w:r>
      <w:r w:rsidR="005F5853">
        <w:rPr>
          <w:rFonts w:eastAsia="Andale Sans UI" w:cs="Liberation Serif"/>
          <w:sz w:val="24"/>
          <w:szCs w:val="24"/>
          <w:lang w:eastAsia="ja-JP" w:bidi="fa-IR"/>
        </w:rPr>
        <w:t>при обновлении базы</w:t>
      </w:r>
      <w:r w:rsidRPr="007A59C3">
        <w:rPr>
          <w:rFonts w:eastAsia="Andale Sans UI" w:cs="Liberation Serif"/>
          <w:sz w:val="24"/>
          <w:szCs w:val="24"/>
          <w:lang w:val="de-DE" w:eastAsia="ja-JP" w:bidi="fa-IR"/>
        </w:rPr>
        <w:t xml:space="preserve"> 1 С: Бухгалтерия государственного учреждения. </w:t>
      </w:r>
    </w:p>
    <w:p w14:paraId="3A60A8F6" w14:textId="1BA0DD92" w:rsidR="007A59C3" w:rsidRPr="007A59C3" w:rsidRDefault="00A95BC3" w:rsidP="00AF2E6D">
      <w:pPr>
        <w:jc w:val="both"/>
        <w:rPr>
          <w:rFonts w:eastAsia="Andale Sans UI" w:cs="Liberation Serif"/>
          <w:sz w:val="24"/>
          <w:szCs w:val="24"/>
          <w:lang w:val="de-DE" w:eastAsia="ja-JP" w:bidi="fa-IR"/>
        </w:rPr>
      </w:pPr>
      <w:r>
        <w:rPr>
          <w:rFonts w:eastAsia="Andale Sans UI" w:cs="Liberation Serif"/>
          <w:sz w:val="24"/>
          <w:szCs w:val="24"/>
          <w:lang w:eastAsia="ja-JP" w:bidi="fa-IR"/>
        </w:rPr>
        <w:t>П</w:t>
      </w:r>
      <w:r w:rsidR="0081716E" w:rsidRPr="0081716E">
        <w:rPr>
          <w:rFonts w:eastAsia="Andale Sans UI" w:cs="Liberation Serif"/>
          <w:sz w:val="24"/>
          <w:szCs w:val="24"/>
          <w:lang w:val="de-DE" w:eastAsia="ja-JP" w:bidi="fa-IR"/>
        </w:rPr>
        <w:t xml:space="preserve">о итогам квартала и отчетного года после сдачи отчетности производится запись копии базы данных на внешний носитель </w:t>
      </w:r>
      <w:r w:rsidR="007A59C3" w:rsidRPr="007A59C3">
        <w:rPr>
          <w:rFonts w:eastAsia="Andale Sans UI" w:cs="Liberation Serif"/>
          <w:sz w:val="24"/>
          <w:szCs w:val="24"/>
          <w:lang w:val="de-DE" w:eastAsia="ja-JP" w:bidi="fa-IR"/>
        </w:rPr>
        <w:t>- жесткий диск, который хранится в сейфе.</w:t>
      </w:r>
    </w:p>
    <w:p w14:paraId="293EBC10"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По итогам каждого календарного месяца бухгалтерские регистры, сформированные в электронном виде, распечатываются на бумажный носитель и подшиваются в отдельные папки в хронологическом порядке.</w:t>
      </w:r>
    </w:p>
    <w:p w14:paraId="66C16B5B" w14:textId="3A2BDAE1" w:rsidR="007A59C3" w:rsidRPr="0081716E" w:rsidRDefault="007A59C3" w:rsidP="00AF2E6D">
      <w:pPr>
        <w:jc w:val="both"/>
        <w:rPr>
          <w:rFonts w:eastAsia="Andale Sans UI" w:cs="Liberation Serif"/>
          <w:i/>
          <w:iCs/>
          <w:sz w:val="24"/>
          <w:szCs w:val="24"/>
          <w:lang w:val="de-DE" w:eastAsia="ja-JP" w:bidi="fa-IR"/>
        </w:rPr>
      </w:pPr>
      <w:r w:rsidRPr="007A59C3">
        <w:rPr>
          <w:rFonts w:eastAsia="Andale Sans UI" w:cs="Liberation Serif"/>
          <w:i/>
          <w:iCs/>
          <w:sz w:val="24"/>
          <w:szCs w:val="24"/>
          <w:lang w:val="de-DE" w:eastAsia="ja-JP" w:bidi="fa-IR"/>
        </w:rPr>
        <w:t>(Основание</w:t>
      </w:r>
      <w:r w:rsidRPr="007A59C3">
        <w:rPr>
          <w:rFonts w:eastAsia="Andale Sans UI" w:cs="Liberation Serif"/>
          <w:sz w:val="24"/>
          <w:szCs w:val="24"/>
          <w:lang w:val="de-DE" w:eastAsia="ja-JP" w:bidi="fa-IR"/>
        </w:rPr>
        <w:t xml:space="preserve">: </w:t>
      </w:r>
      <w:r w:rsidRPr="0081716E">
        <w:rPr>
          <w:rFonts w:eastAsia="Andale Sans UI" w:cs="Liberation Serif"/>
          <w:i/>
          <w:iCs/>
          <w:sz w:val="24"/>
          <w:szCs w:val="24"/>
          <w:lang w:val="de-DE" w:eastAsia="ja-JP" w:bidi="fa-IR"/>
        </w:rPr>
        <w:t>п. 33 С</w:t>
      </w:r>
      <w:r w:rsidR="0081716E">
        <w:rPr>
          <w:rFonts w:eastAsia="Andale Sans UI" w:cs="Liberation Serif"/>
          <w:i/>
          <w:iCs/>
          <w:sz w:val="24"/>
          <w:szCs w:val="24"/>
          <w:lang w:eastAsia="ja-JP" w:bidi="fa-IR"/>
        </w:rPr>
        <w:t>ГС</w:t>
      </w:r>
      <w:r w:rsidRPr="0081716E">
        <w:rPr>
          <w:rFonts w:eastAsia="Andale Sans UI" w:cs="Liberation Serif"/>
          <w:i/>
          <w:iCs/>
          <w:sz w:val="24"/>
          <w:szCs w:val="24"/>
          <w:lang w:val="de-DE" w:eastAsia="ja-JP" w:bidi="fa-IR"/>
        </w:rPr>
        <w:t xml:space="preserve"> «Концептуальные основы»)</w:t>
      </w:r>
    </w:p>
    <w:p w14:paraId="6E396678" w14:textId="77777777" w:rsidR="007A59C3" w:rsidRPr="007A59C3" w:rsidRDefault="007A59C3" w:rsidP="00AF2E6D">
      <w:pPr>
        <w:jc w:val="both"/>
        <w:rPr>
          <w:rFonts w:eastAsia="Andale Sans UI" w:cs="Liberation Serif"/>
          <w:sz w:val="24"/>
          <w:szCs w:val="24"/>
          <w:lang w:val="de-DE" w:eastAsia="ja-JP" w:bidi="fa-IR"/>
        </w:rPr>
      </w:pPr>
      <w:bookmarkStart w:id="2" w:name="_ref_307657"/>
      <w:r w:rsidRPr="007A59C3">
        <w:rPr>
          <w:rFonts w:eastAsia="Andale Sans UI" w:cs="Liberation Serif"/>
          <w:sz w:val="24"/>
          <w:szCs w:val="24"/>
          <w:lang w:val="de-DE" w:eastAsia="ja-JP" w:bidi="fa-IR"/>
        </w:rPr>
        <w:t xml:space="preserve">Регистры бухгалтерского учета хранятся на </w:t>
      </w:r>
      <w:r w:rsidRPr="007A59C3">
        <w:rPr>
          <w:rFonts w:eastAsia="Andale Sans UI" w:cs="Liberation Serif"/>
          <w:sz w:val="24"/>
          <w:szCs w:val="24"/>
          <w:lang w:eastAsia="ja-JP" w:bidi="fa-IR"/>
        </w:rPr>
        <w:t xml:space="preserve">бумажном и </w:t>
      </w:r>
      <w:r w:rsidRPr="007A59C3">
        <w:rPr>
          <w:rFonts w:eastAsia="Andale Sans UI" w:cs="Liberation Serif"/>
          <w:sz w:val="24"/>
          <w:szCs w:val="24"/>
          <w:lang w:val="de-DE" w:eastAsia="ja-JP" w:bidi="fa-IR"/>
        </w:rPr>
        <w:t>электронном носителе с использованием квалифицированной электронной подписи в течение сроков, установленных правилами организации государственного архивного дела, но не менее пяти лет после окончания отчетного года, в котором (за который) они составлены.</w:t>
      </w:r>
      <w:bookmarkEnd w:id="2"/>
    </w:p>
    <w:p w14:paraId="2B1CEB01" w14:textId="121FC581" w:rsidR="007A59C3" w:rsidRPr="00E8100F" w:rsidRDefault="007A59C3" w:rsidP="00AF2E6D">
      <w:pPr>
        <w:jc w:val="both"/>
        <w:rPr>
          <w:rFonts w:eastAsia="Andale Sans UI" w:cs="Liberation Serif"/>
          <w:sz w:val="24"/>
          <w:szCs w:val="24"/>
          <w:lang w:val="de-DE" w:eastAsia="ja-JP" w:bidi="fa-IR"/>
        </w:rPr>
      </w:pPr>
      <w:r w:rsidRPr="00E8100F">
        <w:rPr>
          <w:rFonts w:eastAsia="Andale Sans UI" w:cs="Liberation Serif"/>
          <w:i/>
          <w:sz w:val="24"/>
          <w:szCs w:val="24"/>
          <w:lang w:val="de-DE" w:eastAsia="ja-JP" w:bidi="fa-IR"/>
        </w:rPr>
        <w:t xml:space="preserve">(Основание: </w:t>
      </w:r>
      <w:hyperlink r:id="rId7" w:history="1">
        <w:r w:rsidRPr="00E8100F">
          <w:rPr>
            <w:rFonts w:eastAsia="Andale Sans UI" w:cs="Liberation Serif"/>
            <w:i/>
            <w:sz w:val="24"/>
            <w:szCs w:val="24"/>
            <w:u w:val="single"/>
            <w:lang w:val="de-DE" w:eastAsia="ja-JP" w:bidi="fa-IR"/>
          </w:rPr>
          <w:t>п. п. 32</w:t>
        </w:r>
      </w:hyperlink>
      <w:r w:rsidRPr="00E8100F">
        <w:rPr>
          <w:rFonts w:eastAsia="Andale Sans UI" w:cs="Liberation Serif"/>
          <w:i/>
          <w:sz w:val="24"/>
          <w:szCs w:val="24"/>
          <w:lang w:val="de-DE" w:eastAsia="ja-JP" w:bidi="fa-IR"/>
        </w:rPr>
        <w:t xml:space="preserve">, </w:t>
      </w:r>
      <w:hyperlink r:id="rId8" w:history="1">
        <w:r w:rsidRPr="00E8100F">
          <w:rPr>
            <w:rFonts w:eastAsia="Andale Sans UI" w:cs="Liberation Serif"/>
            <w:i/>
            <w:sz w:val="24"/>
            <w:szCs w:val="24"/>
            <w:u w:val="single"/>
            <w:lang w:val="de-DE" w:eastAsia="ja-JP" w:bidi="fa-IR"/>
          </w:rPr>
          <w:t>33</w:t>
        </w:r>
      </w:hyperlink>
      <w:r w:rsidRPr="00E8100F">
        <w:rPr>
          <w:rFonts w:eastAsia="Andale Sans UI" w:cs="Liberation Serif"/>
          <w:i/>
          <w:sz w:val="24"/>
          <w:szCs w:val="24"/>
          <w:lang w:val="de-DE" w:eastAsia="ja-JP" w:bidi="fa-IR"/>
        </w:rPr>
        <w:t xml:space="preserve"> СГС "Концептуальные основы</w:t>
      </w:r>
      <w:r w:rsidR="0034062F" w:rsidRPr="00E8100F">
        <w:rPr>
          <w:rFonts w:eastAsia="Andale Sans UI" w:cs="Liberation Serif"/>
          <w:i/>
          <w:sz w:val="24"/>
          <w:szCs w:val="24"/>
          <w:lang w:eastAsia="ja-JP" w:bidi="fa-IR"/>
        </w:rPr>
        <w:t>»</w:t>
      </w:r>
      <w:r w:rsidRPr="00E8100F">
        <w:rPr>
          <w:rFonts w:eastAsia="Andale Sans UI" w:cs="Liberation Serif"/>
          <w:i/>
          <w:sz w:val="24"/>
          <w:szCs w:val="24"/>
          <w:lang w:val="de-DE" w:eastAsia="ja-JP" w:bidi="fa-IR"/>
        </w:rPr>
        <w:t>)</w:t>
      </w:r>
    </w:p>
    <w:p w14:paraId="0FCA1DC2" w14:textId="3A4AA0F2" w:rsidR="0034062F" w:rsidRPr="00E8100F" w:rsidRDefault="007A59C3" w:rsidP="0034062F">
      <w:pPr>
        <w:jc w:val="both"/>
        <w:rPr>
          <w:rFonts w:eastAsia="Andale Sans UI" w:cs="Liberation Serif"/>
          <w:sz w:val="24"/>
          <w:szCs w:val="24"/>
          <w:lang w:eastAsia="ja-JP" w:bidi="fa-IR"/>
        </w:rPr>
      </w:pPr>
      <w:r w:rsidRPr="00E8100F">
        <w:rPr>
          <w:rFonts w:eastAsia="Andale Sans UI" w:cs="Liberation Serif"/>
          <w:sz w:val="24"/>
          <w:szCs w:val="24"/>
          <w:lang w:val="de-DE" w:eastAsia="ja-JP" w:bidi="fa-IR"/>
        </w:rPr>
        <w:lastRenderedPageBreak/>
        <w:t>1.</w:t>
      </w:r>
      <w:r w:rsidR="0042358C" w:rsidRPr="00E8100F">
        <w:rPr>
          <w:rFonts w:eastAsia="Andale Sans UI" w:cs="Liberation Serif"/>
          <w:sz w:val="24"/>
          <w:szCs w:val="24"/>
          <w:lang w:eastAsia="ja-JP" w:bidi="fa-IR"/>
        </w:rPr>
        <w:t>6</w:t>
      </w:r>
      <w:r w:rsidRPr="00E8100F">
        <w:rPr>
          <w:rFonts w:eastAsia="Andale Sans UI" w:cs="Liberation Serif"/>
          <w:sz w:val="24"/>
          <w:szCs w:val="24"/>
          <w:lang w:val="de-DE" w:eastAsia="ja-JP" w:bidi="fa-IR"/>
        </w:rPr>
        <w:t xml:space="preserve">. </w:t>
      </w:r>
      <w:r w:rsidR="0034062F" w:rsidRPr="00E8100F">
        <w:rPr>
          <w:rFonts w:eastAsia="Andale Sans UI" w:cs="Liberation Serif"/>
          <w:sz w:val="24"/>
          <w:szCs w:val="24"/>
          <w:lang w:val="de-DE" w:eastAsia="ja-JP" w:bidi="fa-IR"/>
        </w:rPr>
        <w:t>Бухгалтерский учет ведется с использованием Рабочего плана счетов (</w:t>
      </w:r>
      <w:r w:rsidR="0034062F" w:rsidRPr="00E8100F">
        <w:rPr>
          <w:rFonts w:eastAsia="Andale Sans UI" w:cs="Liberation Serif"/>
          <w:b/>
          <w:bCs/>
          <w:sz w:val="24"/>
          <w:szCs w:val="24"/>
          <w:lang w:eastAsia="ja-JP" w:bidi="fa-IR"/>
        </w:rPr>
        <w:t>П</w:t>
      </w:r>
      <w:r w:rsidR="0034062F" w:rsidRPr="00E8100F">
        <w:rPr>
          <w:rFonts w:eastAsia="Andale Sans UI" w:cs="Liberation Serif"/>
          <w:b/>
          <w:bCs/>
          <w:sz w:val="24"/>
          <w:szCs w:val="24"/>
          <w:lang w:val="de-DE" w:eastAsia="ja-JP" w:bidi="fa-IR"/>
        </w:rPr>
        <w:t xml:space="preserve">риложение </w:t>
      </w:r>
      <w:r w:rsidR="0034062F" w:rsidRPr="00E8100F">
        <w:rPr>
          <w:rFonts w:eastAsia="Andale Sans UI" w:cs="Liberation Serif"/>
          <w:b/>
          <w:bCs/>
          <w:sz w:val="24"/>
          <w:szCs w:val="24"/>
          <w:lang w:eastAsia="ja-JP" w:bidi="fa-IR"/>
        </w:rPr>
        <w:t>2</w:t>
      </w:r>
      <w:r w:rsidR="0034062F" w:rsidRPr="00E8100F">
        <w:rPr>
          <w:rFonts w:eastAsia="Andale Sans UI" w:cs="Liberation Serif"/>
          <w:sz w:val="24"/>
          <w:szCs w:val="24"/>
          <w:lang w:val="de-DE" w:eastAsia="ja-JP" w:bidi="fa-IR"/>
        </w:rPr>
        <w:t>), разработанного в соответствии с СГС «Единый план счетов» № 121н и СГС «План счетов бухгалтерского учета» № 133н.</w:t>
      </w:r>
    </w:p>
    <w:p w14:paraId="1FAC5884" w14:textId="124267DF" w:rsidR="009204D4" w:rsidRPr="00E8100F" w:rsidRDefault="009204D4" w:rsidP="0034062F">
      <w:pPr>
        <w:jc w:val="both"/>
        <w:rPr>
          <w:rFonts w:eastAsia="Andale Sans UI" w:cs="Liberation Serif"/>
          <w:i/>
          <w:iCs/>
          <w:sz w:val="24"/>
          <w:szCs w:val="24"/>
          <w:lang w:eastAsia="ja-JP" w:bidi="fa-IR"/>
        </w:rPr>
      </w:pPr>
      <w:r w:rsidRPr="00E8100F">
        <w:rPr>
          <w:rFonts w:eastAsia="Andale Sans UI" w:cs="Liberation Serif"/>
          <w:i/>
          <w:iCs/>
          <w:sz w:val="24"/>
          <w:szCs w:val="24"/>
          <w:lang w:eastAsia="ja-JP" w:bidi="fa-IR"/>
        </w:rPr>
        <w:t>Основание: пункты 17, 19 СГС «Единый план счетов» № 121н, пункты 8, 9 СГС «План счетов бухгалтерского учета» № 133, пункт 19 СГС «Концептуальные основы».</w:t>
      </w:r>
    </w:p>
    <w:p w14:paraId="45171E43" w14:textId="763616DD" w:rsidR="007A59C3" w:rsidRPr="00E8100F" w:rsidRDefault="007A59C3" w:rsidP="00AF2E6D">
      <w:pPr>
        <w:jc w:val="both"/>
        <w:rPr>
          <w:rFonts w:cs="Liberation Serif"/>
          <w:sz w:val="24"/>
          <w:szCs w:val="24"/>
          <w:lang w:eastAsia="ru-RU"/>
        </w:rPr>
      </w:pPr>
      <w:r w:rsidRPr="00E8100F">
        <w:rPr>
          <w:rFonts w:eastAsia="Andale Sans UI" w:cs="Liberation Serif"/>
          <w:sz w:val="24"/>
          <w:szCs w:val="24"/>
          <w:lang w:val="de-DE" w:eastAsia="ja-JP" w:bidi="fa-IR"/>
        </w:rPr>
        <w:t>1.</w:t>
      </w:r>
      <w:r w:rsidR="0042358C" w:rsidRPr="00E8100F">
        <w:rPr>
          <w:rFonts w:eastAsia="Andale Sans UI" w:cs="Liberation Serif"/>
          <w:sz w:val="24"/>
          <w:szCs w:val="24"/>
          <w:lang w:eastAsia="ja-JP" w:bidi="fa-IR"/>
        </w:rPr>
        <w:t>7</w:t>
      </w:r>
      <w:r w:rsidRPr="00E8100F">
        <w:rPr>
          <w:rFonts w:eastAsia="Andale Sans UI" w:cs="Liberation Serif"/>
          <w:sz w:val="24"/>
          <w:szCs w:val="24"/>
          <w:lang w:val="de-DE" w:eastAsia="ja-JP" w:bidi="fa-IR"/>
        </w:rPr>
        <w:t xml:space="preserve">. </w:t>
      </w:r>
      <w:r w:rsidRPr="00E8100F">
        <w:rPr>
          <w:rFonts w:cs="Liberation Serif"/>
          <w:sz w:val="24"/>
          <w:szCs w:val="24"/>
          <w:lang w:eastAsia="ru-RU"/>
        </w:rPr>
        <w:t>Для оформления фактов хозяйственной жизни используются формы первичных (сводных) учетных документов, утвержденные Приказами N 52н и N 61н, а также правовыми актами уполномоченных органов исполнительной власти, с учетом особенностей, установленных настоящей Учетной политикой.</w:t>
      </w:r>
      <w:r w:rsidR="0042358C" w:rsidRPr="00E8100F">
        <w:rPr>
          <w:rFonts w:cs="Liberation Serif"/>
          <w:sz w:val="24"/>
          <w:szCs w:val="24"/>
          <w:lang w:eastAsia="ru-RU"/>
        </w:rPr>
        <w:t xml:space="preserve"> </w:t>
      </w:r>
    </w:p>
    <w:p w14:paraId="4FA7FD5E" w14:textId="77777777" w:rsidR="00F15120" w:rsidRPr="00E8100F" w:rsidRDefault="00F15120" w:rsidP="00F15120">
      <w:pPr>
        <w:jc w:val="both"/>
        <w:rPr>
          <w:rFonts w:cs="Liberation Serif"/>
          <w:sz w:val="24"/>
          <w:szCs w:val="24"/>
          <w:lang w:eastAsia="ru-RU"/>
        </w:rPr>
      </w:pPr>
      <w:r w:rsidRPr="00E8100F">
        <w:rPr>
          <w:rFonts w:cs="Liberation Serif"/>
          <w:sz w:val="24"/>
          <w:szCs w:val="24"/>
          <w:lang w:eastAsia="ru-RU"/>
        </w:rPr>
        <w:t>Если для оформления хозяйственных операций не предусмотрены унифицированные документы, используются:</w:t>
      </w:r>
    </w:p>
    <w:p w14:paraId="7AAFD623" w14:textId="0F4F7487" w:rsidR="00F15120" w:rsidRPr="00E8100F" w:rsidRDefault="00F15120" w:rsidP="00F15120">
      <w:pPr>
        <w:jc w:val="both"/>
        <w:rPr>
          <w:rFonts w:cs="Liberation Serif"/>
          <w:sz w:val="24"/>
          <w:szCs w:val="24"/>
          <w:lang w:eastAsia="ru-RU"/>
        </w:rPr>
      </w:pPr>
      <w:r w:rsidRPr="00E8100F">
        <w:rPr>
          <w:rFonts w:cs="Liberation Serif"/>
          <w:sz w:val="24"/>
          <w:szCs w:val="24"/>
          <w:lang w:eastAsia="ru-RU"/>
        </w:rPr>
        <w:t>•</w:t>
      </w:r>
      <w:r w:rsidRPr="00E8100F">
        <w:rPr>
          <w:rFonts w:cs="Liberation Serif"/>
          <w:sz w:val="24"/>
          <w:szCs w:val="24"/>
          <w:lang w:eastAsia="ru-RU"/>
        </w:rPr>
        <w:tab/>
        <w:t xml:space="preserve">самостоятельно разработанные формы, которые приведены в </w:t>
      </w:r>
      <w:r w:rsidRPr="00E8100F">
        <w:rPr>
          <w:rFonts w:cs="Liberation Serif"/>
          <w:b/>
          <w:bCs/>
          <w:sz w:val="24"/>
          <w:szCs w:val="24"/>
          <w:lang w:eastAsia="ru-RU"/>
        </w:rPr>
        <w:t>Приложении 3</w:t>
      </w:r>
      <w:r w:rsidRPr="00E8100F">
        <w:rPr>
          <w:rFonts w:cs="Liberation Serif"/>
          <w:sz w:val="24"/>
          <w:szCs w:val="24"/>
          <w:lang w:eastAsia="ru-RU"/>
        </w:rPr>
        <w:t>;</w:t>
      </w:r>
    </w:p>
    <w:p w14:paraId="46525017" w14:textId="46B6F87F" w:rsidR="00F15120" w:rsidRPr="00E8100F" w:rsidRDefault="00F15120" w:rsidP="00F15120">
      <w:pPr>
        <w:jc w:val="both"/>
        <w:rPr>
          <w:rFonts w:cs="Liberation Serif"/>
          <w:sz w:val="24"/>
          <w:szCs w:val="24"/>
          <w:lang w:eastAsia="ru-RU"/>
        </w:rPr>
      </w:pPr>
      <w:r w:rsidRPr="00E8100F">
        <w:rPr>
          <w:rFonts w:cs="Liberation Serif"/>
          <w:sz w:val="24"/>
          <w:szCs w:val="24"/>
          <w:lang w:eastAsia="ru-RU"/>
        </w:rPr>
        <w:t>•</w:t>
      </w:r>
      <w:r w:rsidRPr="00E8100F">
        <w:rPr>
          <w:rFonts w:cs="Liberation Serif"/>
          <w:sz w:val="24"/>
          <w:szCs w:val="24"/>
          <w:lang w:eastAsia="ru-RU"/>
        </w:rPr>
        <w:tab/>
        <w:t>унифицированные формы, дополненные необходимыми реквизитами.</w:t>
      </w:r>
    </w:p>
    <w:p w14:paraId="0AA5D718" w14:textId="7F1DE2DF" w:rsidR="007A59C3" w:rsidRPr="00E8100F" w:rsidRDefault="007A59C3" w:rsidP="00AF2E6D">
      <w:pPr>
        <w:jc w:val="both"/>
        <w:rPr>
          <w:rFonts w:cs="Liberation Serif"/>
          <w:i/>
          <w:iCs/>
          <w:sz w:val="24"/>
          <w:szCs w:val="24"/>
          <w:lang w:eastAsia="ru-RU"/>
        </w:rPr>
      </w:pPr>
      <w:r w:rsidRPr="00E8100F">
        <w:rPr>
          <w:rFonts w:cs="Liberation Serif"/>
          <w:i/>
          <w:iCs/>
          <w:sz w:val="24"/>
          <w:szCs w:val="24"/>
          <w:lang w:eastAsia="ru-RU"/>
        </w:rPr>
        <w:t xml:space="preserve">(Основание: </w:t>
      </w:r>
      <w:hyperlink r:id="rId9" w:history="1">
        <w:r w:rsidRPr="00E8100F">
          <w:rPr>
            <w:rFonts w:cs="Liberation Serif"/>
            <w:i/>
            <w:iCs/>
            <w:sz w:val="24"/>
            <w:szCs w:val="24"/>
            <w:lang w:eastAsia="ru-RU"/>
          </w:rPr>
          <w:t>ч. 4 ст. 9</w:t>
        </w:r>
      </w:hyperlink>
      <w:r w:rsidRPr="00E8100F">
        <w:rPr>
          <w:rFonts w:cs="Liberation Serif"/>
          <w:i/>
          <w:iCs/>
          <w:sz w:val="24"/>
          <w:szCs w:val="24"/>
          <w:lang w:eastAsia="ru-RU"/>
        </w:rPr>
        <w:t xml:space="preserve"> Закона N 402-ФЗ, </w:t>
      </w:r>
      <w:hyperlink r:id="rId10" w:history="1">
        <w:r w:rsidRPr="00E8100F">
          <w:rPr>
            <w:rFonts w:cs="Liberation Serif"/>
            <w:i/>
            <w:iCs/>
            <w:sz w:val="24"/>
            <w:szCs w:val="24"/>
            <w:lang w:eastAsia="ru-RU"/>
          </w:rPr>
          <w:t>п. 25</w:t>
        </w:r>
      </w:hyperlink>
      <w:r w:rsidRPr="00E8100F">
        <w:rPr>
          <w:rFonts w:cs="Liberation Serif"/>
          <w:i/>
          <w:iCs/>
          <w:sz w:val="24"/>
          <w:szCs w:val="24"/>
          <w:lang w:eastAsia="ru-RU"/>
        </w:rPr>
        <w:t xml:space="preserve"> СГС "Концептуальные основы"</w:t>
      </w:r>
      <w:r w:rsidR="00AE5995" w:rsidRPr="00E8100F">
        <w:rPr>
          <w:rFonts w:cs="Liberation Serif"/>
          <w:i/>
          <w:iCs/>
          <w:sz w:val="24"/>
          <w:szCs w:val="24"/>
          <w:lang w:eastAsia="ru-RU"/>
        </w:rPr>
        <w:t>,</w:t>
      </w:r>
      <w:r w:rsidR="00AE5995" w:rsidRPr="00E8100F">
        <w:t xml:space="preserve"> </w:t>
      </w:r>
      <w:r w:rsidR="00AE5995" w:rsidRPr="00E8100F">
        <w:rPr>
          <w:rFonts w:cs="Liberation Serif"/>
          <w:i/>
          <w:iCs/>
          <w:sz w:val="24"/>
          <w:szCs w:val="24"/>
          <w:lang w:eastAsia="ru-RU"/>
        </w:rPr>
        <w:t>п. 9 СГС "Учетная политика")</w:t>
      </w:r>
      <w:r w:rsidR="00AE6837" w:rsidRPr="00E8100F">
        <w:rPr>
          <w:rFonts w:cs="Liberation Serif"/>
          <w:i/>
          <w:iCs/>
          <w:sz w:val="24"/>
          <w:szCs w:val="24"/>
          <w:lang w:eastAsia="ru-RU"/>
        </w:rPr>
        <w:t xml:space="preserve"> </w:t>
      </w:r>
    </w:p>
    <w:p w14:paraId="173963E7" w14:textId="42072FE4" w:rsidR="007A59C3" w:rsidRPr="00E8100F" w:rsidRDefault="007A59C3" w:rsidP="00AF2E6D">
      <w:pPr>
        <w:jc w:val="both"/>
        <w:rPr>
          <w:rFonts w:eastAsia="Andale Sans UI" w:cs="Liberation Serif"/>
          <w:sz w:val="24"/>
          <w:szCs w:val="24"/>
          <w:lang w:val="de-DE" w:eastAsia="ja-JP" w:bidi="fa-IR"/>
        </w:rPr>
      </w:pPr>
      <w:r w:rsidRPr="00E8100F">
        <w:rPr>
          <w:rFonts w:eastAsia="Andale Sans UI" w:cs="Liberation Serif"/>
          <w:sz w:val="24"/>
          <w:szCs w:val="24"/>
          <w:lang w:eastAsia="ja-JP" w:bidi="fa-IR"/>
        </w:rPr>
        <w:t>1.</w:t>
      </w:r>
      <w:r w:rsidR="0042358C" w:rsidRPr="00E8100F">
        <w:rPr>
          <w:rFonts w:eastAsia="Andale Sans UI" w:cs="Liberation Serif"/>
          <w:sz w:val="24"/>
          <w:szCs w:val="24"/>
          <w:lang w:eastAsia="ja-JP" w:bidi="fa-IR"/>
        </w:rPr>
        <w:t>8</w:t>
      </w:r>
      <w:r w:rsidRPr="00E8100F">
        <w:rPr>
          <w:rFonts w:eastAsia="Andale Sans UI" w:cs="Liberation Serif"/>
          <w:sz w:val="24"/>
          <w:szCs w:val="24"/>
          <w:lang w:eastAsia="ja-JP" w:bidi="fa-IR"/>
        </w:rPr>
        <w:t>. Первичные (сводные) учетные документы составляются на бумажных носителях</w:t>
      </w:r>
      <w:r w:rsidRPr="00E8100F">
        <w:rPr>
          <w:rFonts w:cs="Liberation Serif"/>
          <w:sz w:val="24"/>
          <w:szCs w:val="24"/>
          <w:lang w:eastAsia="ru-RU"/>
        </w:rPr>
        <w:t xml:space="preserve"> в связи с отсутствием организационно-технической возможности формирования и хранения электронных документов.</w:t>
      </w:r>
      <w:r w:rsidRPr="00E8100F">
        <w:rPr>
          <w:rFonts w:eastAsia="Andale Sans UI" w:cs="Liberation Serif"/>
          <w:sz w:val="24"/>
          <w:szCs w:val="24"/>
          <w:lang w:eastAsia="ja-JP" w:bidi="fa-IR"/>
        </w:rPr>
        <w:t xml:space="preserve"> По истечении финансового года первичные учетные документы подбираются в хронологическом порядке и </w:t>
      </w:r>
      <w:proofErr w:type="spellStart"/>
      <w:r w:rsidRPr="00E8100F">
        <w:rPr>
          <w:rFonts w:eastAsia="Andale Sans UI" w:cs="Liberation Serif"/>
          <w:sz w:val="24"/>
          <w:szCs w:val="24"/>
          <w:lang w:eastAsia="ja-JP" w:bidi="fa-IR"/>
        </w:rPr>
        <w:t>сброшуровываются</w:t>
      </w:r>
      <w:proofErr w:type="spellEnd"/>
      <w:r w:rsidRPr="00E8100F">
        <w:rPr>
          <w:rFonts w:eastAsia="Andale Sans UI" w:cs="Liberation Serif"/>
          <w:sz w:val="24"/>
          <w:szCs w:val="24"/>
          <w:lang w:eastAsia="ja-JP" w:bidi="fa-IR"/>
        </w:rPr>
        <w:t>.</w:t>
      </w:r>
    </w:p>
    <w:p w14:paraId="0FBA4088" w14:textId="567F84EF" w:rsidR="007A59C3" w:rsidRPr="00E8100F" w:rsidRDefault="007A59C3" w:rsidP="00AF2E6D">
      <w:pPr>
        <w:jc w:val="both"/>
        <w:rPr>
          <w:rFonts w:eastAsia="Arial" w:cs="Liberation Serif"/>
          <w:i/>
          <w:sz w:val="24"/>
          <w:szCs w:val="24"/>
          <w:lang w:eastAsia="zh-CN"/>
        </w:rPr>
      </w:pPr>
      <w:r w:rsidRPr="00E8100F">
        <w:rPr>
          <w:rFonts w:eastAsia="Arial" w:cs="Liberation Serif"/>
          <w:i/>
          <w:sz w:val="24"/>
          <w:szCs w:val="24"/>
          <w:lang w:eastAsia="zh-CN"/>
        </w:rPr>
        <w:t>(Основание: п. 5, п. 6 ст. 9 Закона N 402-ФЗ, п. 25 СГС "Концептуальные основы")</w:t>
      </w:r>
    </w:p>
    <w:p w14:paraId="774A49F0" w14:textId="12327BF5" w:rsidR="007A59C3" w:rsidRPr="00E8100F" w:rsidRDefault="007A59C3" w:rsidP="00AF2E6D">
      <w:pPr>
        <w:jc w:val="both"/>
        <w:rPr>
          <w:rFonts w:cs="Liberation Serif"/>
          <w:sz w:val="24"/>
          <w:szCs w:val="24"/>
          <w:lang w:eastAsia="ru-RU"/>
        </w:rPr>
      </w:pPr>
      <w:r w:rsidRPr="00E8100F">
        <w:rPr>
          <w:rFonts w:cs="Liberation Serif"/>
          <w:sz w:val="24"/>
          <w:szCs w:val="24"/>
          <w:lang w:eastAsia="ru-RU"/>
        </w:rPr>
        <w:t>1.</w:t>
      </w:r>
      <w:r w:rsidR="0042358C" w:rsidRPr="00E8100F">
        <w:rPr>
          <w:rFonts w:cs="Liberation Serif"/>
          <w:sz w:val="24"/>
          <w:szCs w:val="24"/>
          <w:lang w:eastAsia="ru-RU"/>
        </w:rPr>
        <w:t>9</w:t>
      </w:r>
      <w:r w:rsidRPr="00E8100F">
        <w:rPr>
          <w:rFonts w:cs="Liberation Serif"/>
          <w:sz w:val="24"/>
          <w:szCs w:val="24"/>
          <w:lang w:eastAsia="ru-RU"/>
        </w:rPr>
        <w:t>.  Особенности применения первичных документов:</w:t>
      </w:r>
    </w:p>
    <w:p w14:paraId="780386A7" w14:textId="27C11E8E" w:rsidR="007A59C3" w:rsidRPr="00E8100F" w:rsidRDefault="007A59C3" w:rsidP="00AF2E6D">
      <w:pPr>
        <w:jc w:val="both"/>
        <w:rPr>
          <w:rFonts w:cs="Liberation Serif"/>
          <w:sz w:val="24"/>
          <w:szCs w:val="24"/>
          <w:lang w:eastAsia="ru-RU"/>
        </w:rPr>
      </w:pPr>
      <w:r w:rsidRPr="00E8100F">
        <w:rPr>
          <w:rFonts w:eastAsia="Arial" w:cs="Liberation Serif"/>
          <w:sz w:val="24"/>
          <w:szCs w:val="24"/>
          <w:lang w:eastAsia="zh-CN"/>
        </w:rPr>
        <w:t>1.</w:t>
      </w:r>
      <w:r w:rsidR="0042358C" w:rsidRPr="00E8100F">
        <w:rPr>
          <w:rFonts w:eastAsia="Arial" w:cs="Liberation Serif"/>
          <w:sz w:val="24"/>
          <w:szCs w:val="24"/>
          <w:lang w:eastAsia="zh-CN"/>
        </w:rPr>
        <w:t>9</w:t>
      </w:r>
      <w:r w:rsidRPr="00E8100F">
        <w:rPr>
          <w:rFonts w:eastAsia="Arial" w:cs="Liberation Serif"/>
          <w:sz w:val="24"/>
          <w:szCs w:val="24"/>
          <w:lang w:eastAsia="zh-CN"/>
        </w:rPr>
        <w:t xml:space="preserve">.1. </w:t>
      </w:r>
      <w:r w:rsidRPr="00E8100F">
        <w:rPr>
          <w:rFonts w:cs="Liberation Serif"/>
          <w:sz w:val="24"/>
          <w:szCs w:val="24"/>
          <w:lang w:eastAsia="ru-RU"/>
        </w:rPr>
        <w:t>При заполнении Табеля (</w:t>
      </w:r>
      <w:hyperlink r:id="rId11" w:history="1">
        <w:r w:rsidRPr="00E8100F">
          <w:rPr>
            <w:rFonts w:cs="Liberation Serif"/>
            <w:sz w:val="24"/>
            <w:szCs w:val="24"/>
            <w:lang w:eastAsia="ru-RU"/>
          </w:rPr>
          <w:t>ф. 0504421</w:t>
        </w:r>
      </w:hyperlink>
      <w:r w:rsidRPr="00E8100F">
        <w:rPr>
          <w:rFonts w:cs="Liberation Serif"/>
          <w:sz w:val="24"/>
          <w:szCs w:val="24"/>
          <w:lang w:eastAsia="ru-RU"/>
        </w:rPr>
        <w:t>) применяются следующие дополнительные условные обозначения:</w:t>
      </w:r>
    </w:p>
    <w:p w14:paraId="3A51A848" w14:textId="77777777" w:rsidR="007A59C3" w:rsidRPr="00E8100F" w:rsidRDefault="007A59C3" w:rsidP="00AF2E6D">
      <w:pPr>
        <w:jc w:val="both"/>
        <w:rPr>
          <w:rFonts w:cs="Liberation Serif"/>
          <w:sz w:val="24"/>
          <w:szCs w:val="24"/>
          <w:lang w:eastAsia="ru-RU"/>
        </w:rPr>
      </w:pPr>
      <w:r w:rsidRPr="00E8100F">
        <w:rPr>
          <w:rFonts w:cs="Liberation Serif"/>
          <w:sz w:val="24"/>
          <w:szCs w:val="24"/>
          <w:lang w:eastAsia="ru-RU"/>
        </w:rPr>
        <w:t>- «М» - мобилизация.</w:t>
      </w:r>
    </w:p>
    <w:p w14:paraId="18B6F4E6" w14:textId="53ABA3CF" w:rsidR="0042358C" w:rsidRPr="00E8100F" w:rsidRDefault="0042358C" w:rsidP="0042358C">
      <w:pPr>
        <w:jc w:val="both"/>
        <w:rPr>
          <w:rFonts w:cs="Liberation Serif"/>
          <w:sz w:val="24"/>
          <w:szCs w:val="24"/>
          <w:lang w:eastAsia="ru-RU"/>
        </w:rPr>
      </w:pPr>
      <w:r w:rsidRPr="00E8100F">
        <w:rPr>
          <w:rFonts w:cs="Liberation Serif"/>
          <w:sz w:val="24"/>
          <w:szCs w:val="24"/>
          <w:lang w:eastAsia="ru-RU"/>
        </w:rPr>
        <w:t>1.9.2. Учреждение применяет путевой лист</w:t>
      </w:r>
      <w:r w:rsidR="00E574AB" w:rsidRPr="00E8100F">
        <w:rPr>
          <w:rFonts w:cs="Liberation Serif"/>
          <w:sz w:val="24"/>
          <w:szCs w:val="24"/>
          <w:lang w:eastAsia="ru-RU"/>
        </w:rPr>
        <w:t xml:space="preserve"> легкового автомобиля (Форма № 3)</w:t>
      </w:r>
      <w:r w:rsidRPr="00E8100F">
        <w:rPr>
          <w:rFonts w:cs="Liberation Serif"/>
          <w:sz w:val="24"/>
          <w:szCs w:val="24"/>
          <w:lang w:eastAsia="ru-RU"/>
        </w:rPr>
        <w:t xml:space="preserve">, </w:t>
      </w:r>
      <w:r w:rsidR="00E574AB" w:rsidRPr="00E8100F">
        <w:rPr>
          <w:rFonts w:cs="Liberation Serif"/>
          <w:sz w:val="24"/>
          <w:szCs w:val="24"/>
          <w:lang w:eastAsia="ru-RU"/>
        </w:rPr>
        <w:t>путевой лист специального автомобиля (Форма № 3 спец.), путевой лист автобуса необщего пользования (Форма № 6 спец.).</w:t>
      </w:r>
      <w:r w:rsidRPr="00E8100F">
        <w:rPr>
          <w:rFonts w:cs="Liberation Serif"/>
          <w:sz w:val="24"/>
          <w:szCs w:val="24"/>
          <w:lang w:eastAsia="ru-RU"/>
        </w:rPr>
        <w:t xml:space="preserve"> Путевые листы регистрируются в бумажном журнале учета движения путевых листов, который учреждение ведет по унифицированной форме № 8 (утв. постановлением Госкомстата от 28.11.1997 № 78). Нумерация путевых листов ведется в простом хронологическом порядке</w:t>
      </w:r>
      <w:r w:rsidR="005036CF" w:rsidRPr="00E8100F">
        <w:rPr>
          <w:rFonts w:cs="Liberation Serif"/>
          <w:sz w:val="24"/>
          <w:szCs w:val="24"/>
          <w:lang w:eastAsia="ru-RU"/>
        </w:rPr>
        <w:t xml:space="preserve"> в журнале учета движения путевых листов ф. 0345008</w:t>
      </w:r>
      <w:r w:rsidRPr="00E8100F">
        <w:rPr>
          <w:rFonts w:cs="Liberation Serif"/>
          <w:sz w:val="24"/>
          <w:szCs w:val="24"/>
          <w:lang w:eastAsia="ru-RU"/>
        </w:rPr>
        <w:t>, начиная с 1 января каждого следующего года.</w:t>
      </w:r>
    </w:p>
    <w:p w14:paraId="3DDDDD0B" w14:textId="77777777" w:rsidR="0042358C" w:rsidRPr="00E8100F" w:rsidRDefault="0042358C" w:rsidP="0042358C">
      <w:pPr>
        <w:jc w:val="both"/>
        <w:rPr>
          <w:rFonts w:cs="Liberation Serif"/>
          <w:sz w:val="24"/>
          <w:szCs w:val="24"/>
          <w:lang w:eastAsia="ru-RU"/>
        </w:rPr>
      </w:pPr>
      <w:r w:rsidRPr="00E8100F">
        <w:rPr>
          <w:rFonts w:cs="Liberation Serif"/>
          <w:sz w:val="24"/>
          <w:szCs w:val="24"/>
          <w:lang w:eastAsia="ru-RU"/>
        </w:rPr>
        <w:t>Основание: Федеральный закон от 06.03.2022 № 39-ФЗ.</w:t>
      </w:r>
    </w:p>
    <w:p w14:paraId="573C5BB5" w14:textId="77777777" w:rsidR="0042358C" w:rsidRPr="00E8100F" w:rsidRDefault="0042358C" w:rsidP="0042358C">
      <w:pPr>
        <w:jc w:val="both"/>
        <w:rPr>
          <w:rFonts w:cs="Liberation Serif"/>
          <w:sz w:val="24"/>
          <w:szCs w:val="24"/>
          <w:lang w:eastAsia="ru-RU"/>
        </w:rPr>
      </w:pPr>
      <w:r w:rsidRPr="00E8100F">
        <w:rPr>
          <w:rFonts w:cs="Liberation Serif"/>
          <w:sz w:val="24"/>
          <w:szCs w:val="24"/>
          <w:lang w:eastAsia="ru-RU"/>
        </w:rPr>
        <w:t>Путевой лист оформляется:</w:t>
      </w:r>
    </w:p>
    <w:p w14:paraId="41971CAD" w14:textId="77777777" w:rsidR="0042358C" w:rsidRPr="00E8100F" w:rsidRDefault="0042358C" w:rsidP="0042358C">
      <w:pPr>
        <w:jc w:val="both"/>
        <w:rPr>
          <w:rFonts w:cs="Liberation Serif"/>
          <w:sz w:val="24"/>
          <w:szCs w:val="24"/>
          <w:lang w:eastAsia="ru-RU"/>
        </w:rPr>
      </w:pPr>
      <w:r w:rsidRPr="00E8100F">
        <w:rPr>
          <w:rFonts w:cs="Liberation Serif"/>
          <w:sz w:val="24"/>
          <w:szCs w:val="24"/>
          <w:lang w:eastAsia="ru-RU"/>
        </w:rPr>
        <w:t>•</w:t>
      </w:r>
      <w:r w:rsidRPr="00E8100F">
        <w:rPr>
          <w:rFonts w:cs="Liberation Serif"/>
          <w:sz w:val="24"/>
          <w:szCs w:val="24"/>
          <w:lang w:eastAsia="ru-RU"/>
        </w:rPr>
        <w:tab/>
        <w:t>на один день – при коротких рейсах или перевозках в рамках одного дня;</w:t>
      </w:r>
    </w:p>
    <w:p w14:paraId="5D33DE3B" w14:textId="77777777" w:rsidR="0042358C" w:rsidRPr="00E8100F" w:rsidRDefault="0042358C" w:rsidP="0042358C">
      <w:pPr>
        <w:jc w:val="both"/>
        <w:rPr>
          <w:rFonts w:cs="Liberation Serif"/>
          <w:sz w:val="24"/>
          <w:szCs w:val="24"/>
          <w:lang w:eastAsia="ru-RU"/>
        </w:rPr>
      </w:pPr>
      <w:r w:rsidRPr="00E8100F">
        <w:rPr>
          <w:rFonts w:cs="Liberation Serif"/>
          <w:sz w:val="24"/>
          <w:szCs w:val="24"/>
          <w:lang w:eastAsia="ru-RU"/>
        </w:rPr>
        <w:t>•</w:t>
      </w:r>
      <w:r w:rsidRPr="00E8100F">
        <w:rPr>
          <w:rFonts w:cs="Liberation Serif"/>
          <w:sz w:val="24"/>
          <w:szCs w:val="24"/>
          <w:lang w:eastAsia="ru-RU"/>
        </w:rPr>
        <w:tab/>
        <w:t>длительность рейса – для регулярных перевозок – если срок рейса превышает один день;</w:t>
      </w:r>
    </w:p>
    <w:p w14:paraId="52F355AE" w14:textId="744A6D97" w:rsidR="0042358C" w:rsidRPr="00E8100F" w:rsidRDefault="0042358C" w:rsidP="0042358C">
      <w:pPr>
        <w:jc w:val="both"/>
        <w:rPr>
          <w:rFonts w:eastAsia="Arial" w:cs="Liberation Serif"/>
          <w:i/>
          <w:iCs/>
          <w:sz w:val="24"/>
          <w:szCs w:val="24"/>
          <w:lang w:eastAsia="zh-CN"/>
        </w:rPr>
      </w:pPr>
      <w:r w:rsidRPr="00E8100F">
        <w:rPr>
          <w:rFonts w:cs="Liberation Serif"/>
          <w:i/>
          <w:iCs/>
          <w:sz w:val="24"/>
          <w:szCs w:val="24"/>
          <w:lang w:eastAsia="ru-RU"/>
        </w:rPr>
        <w:t>Основание: пункт 9 приложения № 2 к СГС «Учетная политика».</w:t>
      </w:r>
    </w:p>
    <w:p w14:paraId="69B1B67C" w14:textId="57D84737" w:rsidR="007A59C3" w:rsidRPr="00E8100F" w:rsidRDefault="007A59C3" w:rsidP="00AF2E6D">
      <w:pPr>
        <w:jc w:val="both"/>
        <w:rPr>
          <w:rFonts w:eastAsia="Arial" w:cs="Liberation Serif"/>
          <w:sz w:val="24"/>
          <w:szCs w:val="24"/>
          <w:lang w:eastAsia="zh-CN"/>
        </w:rPr>
      </w:pPr>
      <w:r w:rsidRPr="00E8100F">
        <w:rPr>
          <w:rFonts w:eastAsia="Arial" w:cs="Liberation Serif"/>
          <w:sz w:val="24"/>
          <w:szCs w:val="24"/>
          <w:lang w:eastAsia="zh-CN"/>
        </w:rPr>
        <w:lastRenderedPageBreak/>
        <w:t>1.</w:t>
      </w:r>
      <w:r w:rsidR="00A4183B" w:rsidRPr="00E8100F">
        <w:rPr>
          <w:rFonts w:eastAsia="Arial" w:cs="Liberation Serif"/>
          <w:sz w:val="24"/>
          <w:szCs w:val="24"/>
          <w:lang w:eastAsia="zh-CN"/>
        </w:rPr>
        <w:t>9</w:t>
      </w:r>
      <w:r w:rsidRPr="00E8100F">
        <w:rPr>
          <w:rFonts w:eastAsia="Arial" w:cs="Liberation Serif"/>
          <w:sz w:val="24"/>
          <w:szCs w:val="24"/>
          <w:lang w:eastAsia="zh-CN"/>
        </w:rPr>
        <w:t>.</w:t>
      </w:r>
      <w:r w:rsidR="00A4183B" w:rsidRPr="00E8100F">
        <w:rPr>
          <w:rFonts w:eastAsia="Arial" w:cs="Liberation Serif"/>
          <w:sz w:val="24"/>
          <w:szCs w:val="24"/>
          <w:lang w:eastAsia="zh-CN"/>
        </w:rPr>
        <w:t>3</w:t>
      </w:r>
      <w:r w:rsidR="00701ACC" w:rsidRPr="00E8100F">
        <w:rPr>
          <w:rFonts w:eastAsia="Arial" w:cs="Liberation Serif"/>
          <w:sz w:val="24"/>
          <w:szCs w:val="24"/>
          <w:lang w:eastAsia="zh-CN"/>
        </w:rPr>
        <w:t>.</w:t>
      </w:r>
      <w:r w:rsidRPr="00E8100F">
        <w:rPr>
          <w:rFonts w:eastAsia="Arial" w:cs="Liberation Serif"/>
          <w:sz w:val="24"/>
          <w:szCs w:val="24"/>
          <w:lang w:eastAsia="zh-CN"/>
        </w:rPr>
        <w:t xml:space="preserve"> Все первичные (сводные) учетные документы независимо от формы подписываются руководителем или уполномоченным им лицом. Первичный учетный документ, оформляющий операции с денежными средствами, кроме руководителя (уполномоченного лица) главным бухгалтером.</w:t>
      </w:r>
    </w:p>
    <w:p w14:paraId="61B29534" w14:textId="77777777" w:rsidR="007A59C3" w:rsidRPr="00E8100F" w:rsidRDefault="007A59C3" w:rsidP="00AF2E6D">
      <w:pPr>
        <w:jc w:val="both"/>
        <w:rPr>
          <w:rFonts w:eastAsia="Andale Sans UI" w:cs="Liberation Serif"/>
          <w:i/>
          <w:sz w:val="24"/>
          <w:szCs w:val="24"/>
          <w:lang w:eastAsia="ja-JP" w:bidi="fa-IR"/>
        </w:rPr>
      </w:pPr>
      <w:r w:rsidRPr="00E8100F">
        <w:rPr>
          <w:rFonts w:eastAsia="Andale Sans UI" w:cs="Liberation Serif"/>
          <w:i/>
          <w:sz w:val="24"/>
          <w:szCs w:val="24"/>
          <w:lang w:eastAsia="ja-JP" w:bidi="fa-IR"/>
        </w:rPr>
        <w:t xml:space="preserve">(Основание: </w:t>
      </w:r>
      <w:hyperlink r:id="rId12" w:history="1">
        <w:r w:rsidRPr="00E8100F">
          <w:rPr>
            <w:rFonts w:eastAsia="Andale Sans UI" w:cs="Liberation Serif"/>
            <w:i/>
            <w:sz w:val="24"/>
            <w:szCs w:val="24"/>
            <w:u w:val="single"/>
            <w:lang w:val="de-DE" w:eastAsia="ja-JP" w:bidi="fa-IR"/>
          </w:rPr>
          <w:t>п. 26</w:t>
        </w:r>
      </w:hyperlink>
      <w:r w:rsidRPr="00E8100F">
        <w:rPr>
          <w:rFonts w:eastAsia="Andale Sans UI" w:cs="Liberation Serif"/>
          <w:i/>
          <w:sz w:val="24"/>
          <w:szCs w:val="24"/>
          <w:lang w:eastAsia="ja-JP" w:bidi="fa-IR"/>
        </w:rPr>
        <w:t xml:space="preserve"> </w:t>
      </w:r>
      <w:r w:rsidRPr="00E8100F">
        <w:rPr>
          <w:rFonts w:eastAsia="Andale Sans UI" w:cs="Liberation Serif"/>
          <w:sz w:val="24"/>
          <w:szCs w:val="24"/>
          <w:lang w:eastAsia="ja-JP" w:bidi="fa-IR"/>
        </w:rPr>
        <w:t>ФСБУ "Концептуальные основы"</w:t>
      </w:r>
      <w:r w:rsidRPr="00E8100F">
        <w:rPr>
          <w:rFonts w:eastAsia="Andale Sans UI" w:cs="Liberation Serif"/>
          <w:i/>
          <w:sz w:val="24"/>
          <w:szCs w:val="24"/>
          <w:lang w:eastAsia="ja-JP" w:bidi="fa-IR"/>
        </w:rPr>
        <w:t>)</w:t>
      </w:r>
    </w:p>
    <w:p w14:paraId="38C019EC" w14:textId="7D526992" w:rsidR="007A59C3" w:rsidRPr="007A59C3" w:rsidRDefault="007A59C3" w:rsidP="00AF2E6D">
      <w:pPr>
        <w:jc w:val="both"/>
        <w:rPr>
          <w:rFonts w:eastAsia="Andale Sans UI" w:cs="Liberation Serif"/>
          <w:sz w:val="24"/>
          <w:szCs w:val="24"/>
          <w:lang w:val="de-DE" w:eastAsia="ja-JP" w:bidi="fa-IR"/>
        </w:rPr>
      </w:pPr>
      <w:r w:rsidRPr="007A59C3">
        <w:rPr>
          <w:rFonts w:eastAsia="Arial CYR" w:cs="Liberation Serif"/>
          <w:sz w:val="24"/>
          <w:szCs w:val="24"/>
          <w:lang w:eastAsia="ja-JP" w:bidi="fa-IR"/>
        </w:rPr>
        <w:t>1.1</w:t>
      </w:r>
      <w:r w:rsidR="00A4183B">
        <w:rPr>
          <w:rFonts w:eastAsia="Arial CYR" w:cs="Liberation Serif"/>
          <w:sz w:val="24"/>
          <w:szCs w:val="24"/>
          <w:lang w:eastAsia="ja-JP" w:bidi="fa-IR"/>
        </w:rPr>
        <w:t>0</w:t>
      </w:r>
      <w:r w:rsidRPr="007A59C3">
        <w:rPr>
          <w:rFonts w:eastAsia="Arial CYR" w:cs="Liberation Serif"/>
          <w:sz w:val="24"/>
          <w:szCs w:val="24"/>
          <w:lang w:eastAsia="ja-JP" w:bidi="fa-IR"/>
        </w:rPr>
        <w:t xml:space="preserve">.  График документооборота, устанавливающий порядок и сроки передачи первичных (сводных) учетных документов для отражения в бюджетном учете приведен в </w:t>
      </w:r>
      <w:hyperlink w:anchor="P795" w:history="1">
        <w:r w:rsidRPr="007A59C3">
          <w:rPr>
            <w:rFonts w:eastAsia="Arial CYR" w:cs="Liberation Serif"/>
            <w:b/>
            <w:bCs/>
            <w:sz w:val="24"/>
            <w:szCs w:val="24"/>
            <w:lang w:val="de-DE" w:eastAsia="ja-JP" w:bidi="fa-IR"/>
          </w:rPr>
          <w:t>Приложении №</w:t>
        </w:r>
      </w:hyperlink>
      <w:r w:rsidR="00A4183B">
        <w:t xml:space="preserve"> </w:t>
      </w:r>
      <w:r w:rsidRPr="007A59C3">
        <w:rPr>
          <w:rFonts w:eastAsia="Arial CYR" w:cs="Liberation Serif"/>
          <w:b/>
          <w:bCs/>
          <w:sz w:val="24"/>
          <w:szCs w:val="24"/>
          <w:lang w:eastAsia="ja-JP" w:bidi="fa-IR"/>
        </w:rPr>
        <w:t>4</w:t>
      </w:r>
      <w:r w:rsidRPr="007A59C3">
        <w:rPr>
          <w:rFonts w:eastAsia="Arial CYR" w:cs="Liberation Serif"/>
          <w:sz w:val="24"/>
          <w:szCs w:val="24"/>
          <w:lang w:eastAsia="ja-JP" w:bidi="fa-IR"/>
        </w:rPr>
        <w:t xml:space="preserve"> к настоящей учетной политике.</w:t>
      </w:r>
    </w:p>
    <w:p w14:paraId="3CAF4B60"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
          <w:sz w:val="24"/>
          <w:szCs w:val="24"/>
          <w:lang w:val="de-DE" w:eastAsia="ja-JP" w:bidi="fa-IR"/>
        </w:rPr>
        <w:t xml:space="preserve">График документооборота и технология обработки учетной информации разрабатываются и в </w:t>
      </w:r>
      <w:r w:rsidRPr="007A59C3">
        <w:rPr>
          <w:rFonts w:eastAsia="Andale Sans UI" w:cs="Liberation Serif"/>
          <w:sz w:val="24"/>
          <w:szCs w:val="24"/>
          <w:lang w:val="de-DE" w:eastAsia="ja-JP" w:bidi="fa-IR"/>
        </w:rPr>
        <w:t>случае необходимости пересматриваются и дополняются главным бухгалтером или работниками бухгалтерии под контролем главного бухгалтера.</w:t>
      </w:r>
    </w:p>
    <w:p w14:paraId="2BEB7725" w14:textId="575C7F8A" w:rsidR="007A59C3" w:rsidRDefault="007A59C3" w:rsidP="00AF2E6D">
      <w:pPr>
        <w:jc w:val="both"/>
        <w:rPr>
          <w:rFonts w:eastAsia="Arial CYR" w:cs="Liberation Serif"/>
          <w:spacing w:val="10"/>
          <w:sz w:val="24"/>
          <w:szCs w:val="24"/>
          <w:lang w:eastAsia="ja-JP" w:bidi="fa-IR"/>
        </w:rPr>
      </w:pPr>
      <w:r w:rsidRPr="007A59C3">
        <w:rPr>
          <w:rFonts w:eastAsia="Arial CYR" w:cs="Liberation Serif"/>
          <w:i/>
          <w:iCs/>
          <w:sz w:val="24"/>
          <w:szCs w:val="24"/>
          <w:lang w:eastAsia="ja-JP" w:bidi="fa-IR"/>
        </w:rPr>
        <w:t xml:space="preserve"> (Основание: п.</w:t>
      </w:r>
      <w:r w:rsidR="00E8100F">
        <w:rPr>
          <w:rFonts w:eastAsia="Arial CYR" w:cs="Liberation Serif"/>
          <w:i/>
          <w:iCs/>
          <w:sz w:val="24"/>
          <w:szCs w:val="24"/>
          <w:lang w:eastAsia="ja-JP" w:bidi="fa-IR"/>
        </w:rPr>
        <w:t xml:space="preserve"> </w:t>
      </w:r>
      <w:r w:rsidRPr="007A59C3">
        <w:rPr>
          <w:rFonts w:eastAsia="Arial CYR" w:cs="Liberation Serif"/>
          <w:i/>
          <w:iCs/>
          <w:sz w:val="24"/>
          <w:szCs w:val="24"/>
          <w:lang w:eastAsia="ja-JP" w:bidi="fa-IR"/>
        </w:rPr>
        <w:t>З ст.9 Федерального закона РФ от 06.12.2011 г. № 402-ФЗ "О бухгалтерском учете»</w:t>
      </w:r>
      <w:r w:rsidR="009F0CFB">
        <w:rPr>
          <w:rFonts w:eastAsia="Arial CYR" w:cs="Liberation Serif"/>
          <w:i/>
          <w:iCs/>
          <w:sz w:val="24"/>
          <w:szCs w:val="24"/>
          <w:lang w:eastAsia="ja-JP" w:bidi="fa-IR"/>
        </w:rPr>
        <w:t xml:space="preserve">, </w:t>
      </w:r>
      <w:r w:rsidR="009F0CFB" w:rsidRPr="009F0CFB">
        <w:rPr>
          <w:rFonts w:eastAsia="Arial CYR" w:cs="Liberation Serif"/>
          <w:i/>
          <w:iCs/>
          <w:sz w:val="24"/>
          <w:szCs w:val="24"/>
          <w:lang w:eastAsia="ja-JP" w:bidi="fa-IR"/>
        </w:rPr>
        <w:t>п. 9 СГС "Учетная политика"</w:t>
      </w:r>
      <w:r w:rsidRPr="007A59C3">
        <w:rPr>
          <w:rFonts w:eastAsia="Arial CYR" w:cs="Liberation Serif"/>
          <w:spacing w:val="10"/>
          <w:sz w:val="24"/>
          <w:szCs w:val="24"/>
          <w:lang w:eastAsia="ja-JP" w:bidi="fa-IR"/>
        </w:rPr>
        <w:t>)</w:t>
      </w:r>
    </w:p>
    <w:p w14:paraId="51C7B807" w14:textId="45586D79" w:rsidR="0080215A" w:rsidRPr="0080215A" w:rsidRDefault="0080215A" w:rsidP="0080215A">
      <w:pPr>
        <w:jc w:val="both"/>
        <w:rPr>
          <w:rFonts w:eastAsia="Andale Sans UI" w:cs="Liberation Serif"/>
          <w:sz w:val="24"/>
          <w:szCs w:val="24"/>
          <w:lang w:val="de-DE" w:eastAsia="ja-JP" w:bidi="fa-IR"/>
        </w:rPr>
      </w:pPr>
      <w:r w:rsidRPr="0080215A">
        <w:rPr>
          <w:rFonts w:eastAsia="Andale Sans UI" w:cs="Liberation Serif"/>
          <w:sz w:val="24"/>
          <w:szCs w:val="24"/>
          <w:lang w:val="de-DE" w:eastAsia="ja-JP" w:bidi="fa-IR"/>
        </w:rPr>
        <w:t>С графиком документооборота, а также с каждым изменением к нему должны ознакомиться все сотрудники, ответственные за оформление и представление первичных документов. Факт ознакомления и собственноручная подпись сотрудника об ознакомлении регистрируются в Журнале ознакомления, форма которого утверждена в приложении</w:t>
      </w:r>
      <w:r>
        <w:rPr>
          <w:rFonts w:eastAsia="Andale Sans UI" w:cs="Liberation Serif"/>
          <w:sz w:val="24"/>
          <w:szCs w:val="24"/>
          <w:lang w:eastAsia="ja-JP" w:bidi="fa-IR"/>
        </w:rPr>
        <w:t xml:space="preserve"> 3</w:t>
      </w:r>
      <w:r w:rsidRPr="0080215A">
        <w:rPr>
          <w:rFonts w:eastAsia="Andale Sans UI" w:cs="Liberation Serif"/>
          <w:sz w:val="24"/>
          <w:szCs w:val="24"/>
          <w:lang w:val="de-DE" w:eastAsia="ja-JP" w:bidi="fa-IR"/>
        </w:rPr>
        <w:t xml:space="preserve"> к учетной политике.</w:t>
      </w:r>
    </w:p>
    <w:p w14:paraId="7490ABB2" w14:textId="1CAC26C0" w:rsidR="0080215A" w:rsidRPr="007A59C3" w:rsidRDefault="0080215A" w:rsidP="0080215A">
      <w:pPr>
        <w:jc w:val="both"/>
        <w:rPr>
          <w:rFonts w:eastAsia="Andale Sans UI" w:cs="Liberation Serif"/>
          <w:sz w:val="24"/>
          <w:szCs w:val="24"/>
          <w:lang w:val="de-DE" w:eastAsia="ja-JP" w:bidi="fa-IR"/>
        </w:rPr>
      </w:pPr>
      <w:r w:rsidRPr="0080215A">
        <w:rPr>
          <w:rFonts w:eastAsia="Andale Sans UI" w:cs="Liberation Serif"/>
          <w:sz w:val="24"/>
          <w:szCs w:val="24"/>
          <w:lang w:val="de-DE" w:eastAsia="ja-JP" w:bidi="fa-IR"/>
        </w:rPr>
        <w:t>В случае, если ответственный сотрудник не передал в бухгалтерию первичный документ в срок, установленный в графике, главный бухгалтер уведомляет об этом сотрудника, руководителя его подразделения, а также руководителя учреждения. Для этого каждому из них главный бухгалтер направляет уведомление не позднее одного рабочего дня со дня истечения срока представления документа по графику. Форма уведомления утверждена в приложении</w:t>
      </w:r>
      <w:r>
        <w:rPr>
          <w:rFonts w:eastAsia="Andale Sans UI" w:cs="Liberation Serif"/>
          <w:sz w:val="24"/>
          <w:szCs w:val="24"/>
          <w:lang w:eastAsia="ja-JP" w:bidi="fa-IR"/>
        </w:rPr>
        <w:t xml:space="preserve"> 3</w:t>
      </w:r>
      <w:r w:rsidRPr="0080215A">
        <w:rPr>
          <w:rFonts w:eastAsia="Andale Sans UI" w:cs="Liberation Serif"/>
          <w:sz w:val="24"/>
          <w:szCs w:val="24"/>
          <w:lang w:val="de-DE" w:eastAsia="ja-JP" w:bidi="fa-IR"/>
        </w:rPr>
        <w:t xml:space="preserve"> к учетной политике.</w:t>
      </w:r>
    </w:p>
    <w:p w14:paraId="0346950C" w14:textId="36C35CE5"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1.1</w:t>
      </w:r>
      <w:r w:rsidR="00A4183B">
        <w:rPr>
          <w:rFonts w:eastAsia="Andale Sans UI" w:cs="Liberation Serif"/>
          <w:sz w:val="24"/>
          <w:szCs w:val="24"/>
          <w:lang w:eastAsia="ja-JP" w:bidi="fa-IR"/>
        </w:rPr>
        <w:t>1</w:t>
      </w:r>
      <w:r w:rsidRPr="007A59C3">
        <w:rPr>
          <w:rFonts w:eastAsia="Andale Sans UI" w:cs="Liberation Serif"/>
          <w:sz w:val="24"/>
          <w:szCs w:val="24"/>
          <w:lang w:val="de-DE" w:eastAsia="ja-JP" w:bidi="fa-IR"/>
        </w:rPr>
        <w:t>. Данные прошедших внутренний контроль первичных (сводных) учетных документов регистрируются, систематизируются и накапливаются в регистрах бюджетного учета.</w:t>
      </w:r>
    </w:p>
    <w:p w14:paraId="45D08F3A" w14:textId="63EEDD0A" w:rsidR="007A59C3" w:rsidRDefault="007A59C3" w:rsidP="00AF2E6D">
      <w:pPr>
        <w:jc w:val="both"/>
        <w:rPr>
          <w:rFonts w:eastAsia="Arial" w:cs="Liberation Serif"/>
          <w:sz w:val="24"/>
          <w:szCs w:val="24"/>
          <w:lang w:eastAsia="zh-CN"/>
        </w:rPr>
      </w:pPr>
      <w:r w:rsidRPr="007A59C3">
        <w:rPr>
          <w:rFonts w:eastAsia="Arial" w:cs="Liberation Serif"/>
          <w:i/>
          <w:iCs/>
          <w:sz w:val="24"/>
          <w:szCs w:val="24"/>
          <w:lang w:eastAsia="zh-CN"/>
        </w:rPr>
        <w:t>(Основание</w:t>
      </w:r>
      <w:r w:rsidR="00AE6837">
        <w:rPr>
          <w:rFonts w:eastAsia="Arial" w:cs="Liberation Serif"/>
          <w:i/>
          <w:iCs/>
          <w:sz w:val="24"/>
          <w:szCs w:val="24"/>
          <w:lang w:eastAsia="zh-CN"/>
        </w:rPr>
        <w:t>: ч.</w:t>
      </w:r>
      <w:r w:rsidR="00AE6837" w:rsidRPr="00AE6837">
        <w:rPr>
          <w:rFonts w:eastAsia="Arial" w:cs="Liberation Serif"/>
          <w:sz w:val="24"/>
          <w:szCs w:val="24"/>
          <w:lang w:eastAsia="zh-CN"/>
        </w:rPr>
        <w:t xml:space="preserve"> 5 ст. 10 Закона N 402-ФЗ, п. п. 23, 28 СГС "Концептуальные основы", п. 24 Стандарта "Единый план счетов")</w:t>
      </w:r>
    </w:p>
    <w:p w14:paraId="6D1381CE" w14:textId="57CE1781"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9"/>
          <w:sz w:val="24"/>
          <w:szCs w:val="24"/>
          <w:lang w:val="de-DE" w:eastAsia="ja-JP" w:bidi="fa-IR"/>
        </w:rPr>
        <w:t>1.1</w:t>
      </w:r>
      <w:r w:rsidR="00A4183B">
        <w:rPr>
          <w:rFonts w:eastAsia="Andale Sans UI" w:cs="Liberation Serif"/>
          <w:spacing w:val="-9"/>
          <w:sz w:val="24"/>
          <w:szCs w:val="24"/>
          <w:lang w:eastAsia="ja-JP" w:bidi="fa-IR"/>
        </w:rPr>
        <w:t>2</w:t>
      </w:r>
      <w:r w:rsidRPr="007A59C3">
        <w:rPr>
          <w:rFonts w:eastAsia="Andale Sans UI" w:cs="Liberation Serif"/>
          <w:spacing w:val="-9"/>
          <w:sz w:val="24"/>
          <w:szCs w:val="24"/>
          <w:lang w:val="de-DE" w:eastAsia="ja-JP" w:bidi="fa-IR"/>
        </w:rPr>
        <w:t>.</w:t>
      </w:r>
      <w:r w:rsidRPr="007A59C3">
        <w:rPr>
          <w:rFonts w:eastAsia="Andale Sans UI" w:cs="Liberation Serif"/>
          <w:sz w:val="24"/>
          <w:szCs w:val="24"/>
          <w:lang w:val="de-DE" w:eastAsia="ja-JP" w:bidi="fa-IR"/>
        </w:rPr>
        <w:tab/>
        <w:t xml:space="preserve">Для систематизации и накопления информации, содержащейся в принятых к учету первичных (сводных) учетных документах, применяются регистры бухгалтерского учета по формам, </w:t>
      </w:r>
      <w:bookmarkStart w:id="3" w:name="_Hlk222393705"/>
      <w:r w:rsidRPr="007A59C3">
        <w:rPr>
          <w:rFonts w:eastAsia="Andale Sans UI" w:cs="Liberation Serif"/>
          <w:sz w:val="24"/>
          <w:szCs w:val="24"/>
          <w:lang w:val="de-DE" w:eastAsia="ja-JP" w:bidi="fa-IR"/>
        </w:rPr>
        <w:t>утвержденным Приказами N 52н и N 61н.</w:t>
      </w:r>
      <w:r w:rsidRPr="007A59C3">
        <w:rPr>
          <w:rFonts w:eastAsia="Andale Sans UI" w:cs="Liberation Serif"/>
          <w:sz w:val="24"/>
          <w:szCs w:val="24"/>
          <w:lang w:eastAsia="ja-JP" w:bidi="fa-IR"/>
        </w:rPr>
        <w:t xml:space="preserve"> </w:t>
      </w:r>
      <w:bookmarkEnd w:id="3"/>
      <w:r w:rsidRPr="007A59C3">
        <w:rPr>
          <w:rFonts w:eastAsia="Andale Sans UI" w:cs="Liberation Serif"/>
          <w:spacing w:val="-1"/>
          <w:sz w:val="24"/>
          <w:szCs w:val="24"/>
          <w:lang w:val="de-DE" w:eastAsia="ja-JP" w:bidi="fa-IR"/>
        </w:rPr>
        <w:t xml:space="preserve">Регистры бухгалтерского учета распечатываются на бумажных носителях с периодичностью, </w:t>
      </w:r>
      <w:r w:rsidRPr="007A59C3">
        <w:rPr>
          <w:rFonts w:eastAsia="Andale Sans UI" w:cs="Liberation Serif"/>
          <w:sz w:val="24"/>
          <w:szCs w:val="24"/>
          <w:lang w:val="de-DE" w:eastAsia="ja-JP" w:bidi="fa-IR"/>
        </w:rPr>
        <w:t>приведенной в П</w:t>
      </w:r>
      <w:proofErr w:type="spellStart"/>
      <w:r w:rsidRPr="007A59C3">
        <w:rPr>
          <w:rFonts w:eastAsia="Andale Sans UI" w:cs="Liberation Serif"/>
          <w:sz w:val="24"/>
          <w:szCs w:val="24"/>
          <w:lang w:eastAsia="ja-JP" w:bidi="fa-IR"/>
        </w:rPr>
        <w:t>оложении</w:t>
      </w:r>
      <w:proofErr w:type="spellEnd"/>
      <w:r w:rsidRPr="007A59C3">
        <w:rPr>
          <w:rFonts w:eastAsia="Andale Sans UI" w:cs="Liberation Serif"/>
          <w:sz w:val="24"/>
          <w:szCs w:val="24"/>
          <w:lang w:eastAsia="ja-JP" w:bidi="fa-IR"/>
        </w:rPr>
        <w:t xml:space="preserve"> </w:t>
      </w:r>
      <w:r w:rsidRPr="007A59C3">
        <w:rPr>
          <w:rFonts w:eastAsia="Andale Sans UI" w:cs="Liberation Serif"/>
          <w:sz w:val="24"/>
          <w:szCs w:val="24"/>
          <w:lang w:val="de-DE" w:eastAsia="ja-JP" w:bidi="fa-IR"/>
        </w:rPr>
        <w:t>о формах и порядке формирования регистров бухгалтерского учета,</w:t>
      </w:r>
      <w:r w:rsidRPr="007A59C3">
        <w:rPr>
          <w:rFonts w:eastAsia="Andale Sans UI" w:cs="Liberation Serif"/>
          <w:sz w:val="24"/>
          <w:szCs w:val="24"/>
          <w:lang w:eastAsia="ja-JP" w:bidi="fa-IR"/>
        </w:rPr>
        <w:t xml:space="preserve"> </w:t>
      </w:r>
      <w:r w:rsidRPr="007A59C3">
        <w:rPr>
          <w:rFonts w:eastAsia="Andale Sans UI" w:cs="Liberation Serif"/>
          <w:sz w:val="24"/>
          <w:szCs w:val="24"/>
          <w:lang w:val="de-DE" w:eastAsia="ja-JP" w:bidi="fa-IR"/>
        </w:rPr>
        <w:t>первичных документов и порядке архивации</w:t>
      </w:r>
      <w:r w:rsidRPr="007A59C3">
        <w:rPr>
          <w:rFonts w:eastAsia="Andale Sans UI" w:cs="Liberation Serif"/>
          <w:sz w:val="24"/>
          <w:szCs w:val="24"/>
          <w:lang w:eastAsia="ja-JP" w:bidi="fa-IR"/>
        </w:rPr>
        <w:t xml:space="preserve"> </w:t>
      </w:r>
      <w:r w:rsidRPr="007A59C3">
        <w:rPr>
          <w:rFonts w:eastAsia="Andale Sans UI" w:cs="Liberation Serif"/>
          <w:b/>
          <w:bCs/>
          <w:sz w:val="24"/>
          <w:szCs w:val="24"/>
          <w:lang w:val="de-DE" w:eastAsia="ja-JP" w:bidi="fa-IR"/>
        </w:rPr>
        <w:t>Приложении № 5</w:t>
      </w:r>
      <w:r w:rsidRPr="007A59C3">
        <w:rPr>
          <w:rFonts w:eastAsia="Andale Sans UI" w:cs="Liberation Serif"/>
          <w:sz w:val="24"/>
          <w:szCs w:val="24"/>
          <w:lang w:val="de-DE" w:eastAsia="ja-JP" w:bidi="fa-IR"/>
        </w:rPr>
        <w:t xml:space="preserve"> к настоящей Учетной политике.</w:t>
      </w:r>
    </w:p>
    <w:p w14:paraId="2067B599" w14:textId="7AB637DD" w:rsidR="007A59C3" w:rsidRPr="00E8100F" w:rsidRDefault="007A59C3" w:rsidP="00AF2E6D">
      <w:pPr>
        <w:jc w:val="both"/>
        <w:rPr>
          <w:rFonts w:eastAsia="Andale Sans UI" w:cs="Liberation Serif"/>
          <w:sz w:val="24"/>
          <w:szCs w:val="24"/>
          <w:lang w:val="de-DE" w:eastAsia="ja-JP" w:bidi="fa-IR"/>
        </w:rPr>
      </w:pPr>
      <w:r w:rsidRPr="00E8100F">
        <w:rPr>
          <w:rFonts w:eastAsia="Andale Sans UI" w:cs="Liberation Serif"/>
          <w:i/>
          <w:iCs/>
          <w:spacing w:val="-2"/>
          <w:sz w:val="24"/>
          <w:szCs w:val="24"/>
          <w:lang w:val="de-DE" w:eastAsia="ja-JP" w:bidi="fa-IR"/>
        </w:rPr>
        <w:t>(Основание: ч. 5 ст. 10 Закона N 402-ФЗ, п. 28 Стандарта "Концептуальные основы")</w:t>
      </w:r>
    </w:p>
    <w:p w14:paraId="45AE6880" w14:textId="7CAE591D" w:rsidR="007A59C3" w:rsidRPr="00E8100F" w:rsidRDefault="007A59C3" w:rsidP="00AF2E6D">
      <w:pPr>
        <w:jc w:val="both"/>
        <w:rPr>
          <w:rFonts w:eastAsia="Arial" w:cs="Liberation Serif"/>
          <w:sz w:val="24"/>
          <w:szCs w:val="24"/>
          <w:lang w:eastAsia="zh-CN"/>
        </w:rPr>
      </w:pPr>
      <w:r w:rsidRPr="00E8100F">
        <w:rPr>
          <w:rFonts w:eastAsia="Arial" w:cs="Liberation Serif"/>
          <w:sz w:val="24"/>
          <w:szCs w:val="24"/>
          <w:lang w:eastAsia="zh-CN"/>
        </w:rPr>
        <w:t>1.1</w:t>
      </w:r>
      <w:r w:rsidR="00A4183B" w:rsidRPr="00E8100F">
        <w:rPr>
          <w:rFonts w:eastAsia="Arial" w:cs="Liberation Serif"/>
          <w:sz w:val="24"/>
          <w:szCs w:val="24"/>
          <w:lang w:eastAsia="zh-CN"/>
        </w:rPr>
        <w:t>3</w:t>
      </w:r>
      <w:r w:rsidRPr="00E8100F">
        <w:rPr>
          <w:rFonts w:eastAsia="Arial" w:cs="Liberation Serif"/>
          <w:sz w:val="24"/>
          <w:szCs w:val="24"/>
          <w:lang w:eastAsia="zh-CN"/>
        </w:rPr>
        <w:t xml:space="preserve">. Хранение первичных (сводных) учетных документов, регистров бюджетного учета осуществляется в течение сроков, установленных </w:t>
      </w:r>
      <w:hyperlink r:id="rId13" w:history="1">
        <w:r w:rsidRPr="00E8100F">
          <w:rPr>
            <w:rFonts w:eastAsia="Arial" w:cs="Liberation Serif"/>
            <w:sz w:val="24"/>
            <w:szCs w:val="24"/>
            <w:u w:val="single"/>
            <w:lang w:eastAsia="zh-CN"/>
          </w:rPr>
          <w:t>разделом 4.1</w:t>
        </w:r>
      </w:hyperlink>
      <w:r w:rsidRPr="00E8100F">
        <w:rPr>
          <w:rFonts w:eastAsia="Arial" w:cs="Liberation Serif"/>
          <w:sz w:val="24"/>
          <w:szCs w:val="24"/>
          <w:lang w:eastAsia="zh-CN"/>
        </w:rPr>
        <w:t xml:space="preserve">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хранения, утвержденного Приказом Минкультуры России от 25.08.2010 №558, но не менее пяти лет после окончания отчетного года, в котором (за который) они составлены.</w:t>
      </w:r>
    </w:p>
    <w:p w14:paraId="4EEBE000" w14:textId="12757B54" w:rsidR="007A59C3" w:rsidRPr="00E8100F" w:rsidRDefault="007A59C3" w:rsidP="00AF2E6D">
      <w:pPr>
        <w:jc w:val="both"/>
        <w:rPr>
          <w:rFonts w:eastAsia="Arial" w:cs="Liberation Serif"/>
          <w:sz w:val="24"/>
          <w:szCs w:val="24"/>
          <w:lang w:eastAsia="zh-CN"/>
        </w:rPr>
      </w:pPr>
      <w:r w:rsidRPr="00E8100F">
        <w:rPr>
          <w:rFonts w:eastAsia="Arial" w:cs="Liberation Serif"/>
          <w:i/>
          <w:sz w:val="24"/>
          <w:szCs w:val="24"/>
          <w:lang w:eastAsia="zh-CN"/>
        </w:rPr>
        <w:t xml:space="preserve">(Основание: </w:t>
      </w:r>
      <w:hyperlink r:id="rId14" w:history="1">
        <w:r w:rsidRPr="00E8100F">
          <w:rPr>
            <w:rFonts w:eastAsia="Arial" w:cs="Liberation Serif"/>
            <w:i/>
            <w:sz w:val="24"/>
            <w:szCs w:val="24"/>
            <w:u w:val="single"/>
            <w:lang w:eastAsia="zh-CN"/>
          </w:rPr>
          <w:t>п. 33</w:t>
        </w:r>
      </w:hyperlink>
      <w:r w:rsidRPr="00E8100F">
        <w:rPr>
          <w:rFonts w:eastAsia="Arial" w:cs="Liberation Serif"/>
          <w:i/>
          <w:sz w:val="24"/>
          <w:szCs w:val="24"/>
          <w:lang w:eastAsia="zh-CN"/>
        </w:rPr>
        <w:t xml:space="preserve"> </w:t>
      </w:r>
      <w:r w:rsidRPr="00E8100F">
        <w:rPr>
          <w:rFonts w:eastAsia="Arial" w:cs="Liberation Serif"/>
          <w:sz w:val="24"/>
          <w:szCs w:val="24"/>
          <w:lang w:eastAsia="zh-CN"/>
        </w:rPr>
        <w:t>ФСБУ "Концептуальные основы"</w:t>
      </w:r>
      <w:r w:rsidRPr="00E8100F">
        <w:rPr>
          <w:rFonts w:eastAsia="Arial" w:cs="Liberation Serif"/>
          <w:i/>
          <w:sz w:val="24"/>
          <w:szCs w:val="24"/>
          <w:lang w:eastAsia="zh-CN"/>
        </w:rPr>
        <w:t>)</w:t>
      </w:r>
    </w:p>
    <w:p w14:paraId="375C3AD9" w14:textId="044A9E00"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0"/>
          <w:sz w:val="24"/>
          <w:szCs w:val="24"/>
          <w:lang w:val="de-DE" w:eastAsia="ja-JP" w:bidi="fa-IR"/>
        </w:rPr>
        <w:lastRenderedPageBreak/>
        <w:t>1.</w:t>
      </w:r>
      <w:r w:rsidR="00701ACC">
        <w:rPr>
          <w:rFonts w:eastAsia="Andale Sans UI" w:cs="Liberation Serif"/>
          <w:spacing w:val="-10"/>
          <w:sz w:val="24"/>
          <w:szCs w:val="24"/>
          <w:lang w:eastAsia="ja-JP" w:bidi="fa-IR"/>
        </w:rPr>
        <w:t>1</w:t>
      </w:r>
      <w:r w:rsidR="00A4183B">
        <w:rPr>
          <w:rFonts w:eastAsia="Andale Sans UI" w:cs="Liberation Serif"/>
          <w:spacing w:val="-10"/>
          <w:sz w:val="24"/>
          <w:szCs w:val="24"/>
          <w:lang w:eastAsia="ja-JP" w:bidi="fa-IR"/>
        </w:rPr>
        <w:t>4</w:t>
      </w:r>
      <w:r w:rsidRPr="007A59C3">
        <w:rPr>
          <w:rFonts w:eastAsia="Andale Sans UI" w:cs="Liberation Serif"/>
          <w:spacing w:val="-10"/>
          <w:sz w:val="24"/>
          <w:szCs w:val="24"/>
          <w:lang w:val="de-DE" w:eastAsia="ja-JP" w:bidi="fa-IR"/>
        </w:rPr>
        <w:t>.</w:t>
      </w:r>
      <w:r w:rsidRPr="007A59C3">
        <w:rPr>
          <w:rFonts w:eastAsia="Andale Sans UI" w:cs="Liberation Serif"/>
          <w:sz w:val="24"/>
          <w:szCs w:val="24"/>
          <w:lang w:val="de-DE" w:eastAsia="ja-JP" w:bidi="fa-IR"/>
        </w:rPr>
        <w:tab/>
        <w:t xml:space="preserve">Утверждается Перечень должностных лиц, имеющих право подписи первичных учетных </w:t>
      </w:r>
      <w:r w:rsidRPr="007A59C3">
        <w:rPr>
          <w:rFonts w:eastAsia="Andale Sans UI" w:cs="Liberation Serif"/>
          <w:spacing w:val="-1"/>
          <w:sz w:val="24"/>
          <w:szCs w:val="24"/>
          <w:lang w:val="de-DE" w:eastAsia="ja-JP" w:bidi="fa-IR"/>
        </w:rPr>
        <w:t xml:space="preserve">документов, денежных и расчетных документов, счетов-фактур, финансовых обязательств в пределах и на </w:t>
      </w:r>
      <w:r w:rsidRPr="007A59C3">
        <w:rPr>
          <w:rFonts w:eastAsia="Andale Sans UI" w:cs="Liberation Serif"/>
          <w:sz w:val="24"/>
          <w:szCs w:val="24"/>
          <w:lang w:val="de-DE" w:eastAsia="ja-JP" w:bidi="fa-IR"/>
        </w:rPr>
        <w:t xml:space="preserve">основании, определенных законом. </w:t>
      </w:r>
      <w:r w:rsidRPr="007A59C3">
        <w:rPr>
          <w:rFonts w:eastAsia="Andale Sans UI" w:cs="Liberation Serif"/>
          <w:b/>
          <w:bCs/>
          <w:sz w:val="24"/>
          <w:szCs w:val="24"/>
          <w:lang w:val="de-DE" w:eastAsia="ja-JP" w:bidi="fa-IR"/>
        </w:rPr>
        <w:t>Приложение № 6</w:t>
      </w:r>
    </w:p>
    <w:p w14:paraId="684A58FE"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i/>
          <w:iCs/>
          <w:spacing w:val="-1"/>
          <w:sz w:val="24"/>
          <w:szCs w:val="24"/>
          <w:lang w:val="de-DE" w:eastAsia="ja-JP" w:bidi="fa-IR"/>
        </w:rPr>
        <w:t xml:space="preserve">(Основание: </w:t>
      </w:r>
      <w:r w:rsidRPr="007A59C3">
        <w:rPr>
          <w:rFonts w:eastAsia="Andale Sans UI" w:cs="Liberation Serif"/>
          <w:i/>
          <w:iCs/>
          <w:spacing w:val="-1"/>
          <w:sz w:val="24"/>
          <w:szCs w:val="24"/>
          <w:u w:val="single"/>
          <w:lang w:val="de-DE" w:eastAsia="ja-JP" w:bidi="fa-IR"/>
        </w:rPr>
        <w:t>п. п. 6, 7 ч.2</w:t>
      </w:r>
      <w:r w:rsidRPr="007A59C3">
        <w:rPr>
          <w:rFonts w:eastAsia="Andale Sans UI" w:cs="Liberation Serif"/>
          <w:spacing w:val="-1"/>
          <w:sz w:val="24"/>
          <w:szCs w:val="24"/>
          <w:u w:val="single"/>
          <w:lang w:val="de-DE" w:eastAsia="ja-JP" w:bidi="fa-IR"/>
        </w:rPr>
        <w:t xml:space="preserve"> </w:t>
      </w:r>
      <w:r w:rsidRPr="007A59C3">
        <w:rPr>
          <w:rFonts w:eastAsia="Andale Sans UI" w:cs="Liberation Serif"/>
          <w:i/>
          <w:iCs/>
          <w:spacing w:val="-1"/>
          <w:sz w:val="24"/>
          <w:szCs w:val="24"/>
          <w:u w:val="single"/>
          <w:lang w:val="de-DE" w:eastAsia="ja-JP" w:bidi="fa-IR"/>
        </w:rPr>
        <w:t>ст. 9</w:t>
      </w:r>
      <w:r w:rsidRPr="007A59C3">
        <w:rPr>
          <w:rFonts w:eastAsia="Andale Sans UI" w:cs="Liberation Serif"/>
          <w:i/>
          <w:iCs/>
          <w:spacing w:val="-1"/>
          <w:sz w:val="24"/>
          <w:szCs w:val="24"/>
          <w:lang w:val="de-DE" w:eastAsia="ja-JP" w:bidi="fa-IR"/>
        </w:rPr>
        <w:t xml:space="preserve"> </w:t>
      </w:r>
      <w:r w:rsidRPr="007A59C3">
        <w:rPr>
          <w:rFonts w:eastAsia="Andale Sans UI" w:cs="Liberation Serif"/>
          <w:spacing w:val="-1"/>
          <w:sz w:val="24"/>
          <w:szCs w:val="24"/>
          <w:lang w:val="de-DE" w:eastAsia="ja-JP" w:bidi="fa-IR"/>
        </w:rPr>
        <w:t>Федерального закона N 402-ФЗ)</w:t>
      </w:r>
    </w:p>
    <w:p w14:paraId="0744F107" w14:textId="4B5993EC"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
          <w:sz w:val="24"/>
          <w:szCs w:val="24"/>
          <w:lang w:val="de-DE" w:eastAsia="ja-JP" w:bidi="fa-IR"/>
        </w:rPr>
        <w:t>1.</w:t>
      </w:r>
      <w:r w:rsidR="00A4183B">
        <w:rPr>
          <w:rFonts w:eastAsia="Andale Sans UI" w:cs="Liberation Serif"/>
          <w:spacing w:val="-1"/>
          <w:sz w:val="24"/>
          <w:szCs w:val="24"/>
          <w:lang w:eastAsia="ja-JP" w:bidi="fa-IR"/>
        </w:rPr>
        <w:t>15</w:t>
      </w:r>
      <w:r w:rsidRPr="007A59C3">
        <w:rPr>
          <w:rFonts w:eastAsia="Andale Sans UI" w:cs="Liberation Serif"/>
          <w:spacing w:val="-1"/>
          <w:sz w:val="24"/>
          <w:szCs w:val="24"/>
          <w:lang w:val="de-DE" w:eastAsia="ja-JP" w:bidi="fa-IR"/>
        </w:rPr>
        <w:t xml:space="preserve">. </w:t>
      </w:r>
      <w:r w:rsidRPr="007A59C3">
        <w:rPr>
          <w:rFonts w:eastAsia="Andale Sans UI" w:cs="Liberation Serif"/>
          <w:sz w:val="24"/>
          <w:szCs w:val="24"/>
          <w:lang w:val="de-DE" w:eastAsia="ja-JP" w:bidi="fa-IR"/>
        </w:rPr>
        <w:t xml:space="preserve">Перечень лиц, имеющих право получения доверенностей, приведен в </w:t>
      </w:r>
      <w:r w:rsidRPr="007A59C3">
        <w:rPr>
          <w:rFonts w:eastAsia="Andale Sans UI" w:cs="Liberation Serif"/>
          <w:b/>
          <w:bCs/>
          <w:sz w:val="24"/>
          <w:szCs w:val="24"/>
          <w:lang w:val="de-DE" w:eastAsia="ja-JP" w:bidi="fa-IR"/>
        </w:rPr>
        <w:t>Приложении № 7</w:t>
      </w:r>
      <w:r w:rsidRPr="007A59C3">
        <w:rPr>
          <w:rFonts w:eastAsia="Andale Sans UI" w:cs="Liberation Serif"/>
          <w:sz w:val="24"/>
          <w:szCs w:val="24"/>
          <w:lang w:val="de-DE" w:eastAsia="ja-JP" w:bidi="fa-IR"/>
        </w:rPr>
        <w:t xml:space="preserve"> к настоящей Учетной политике.</w:t>
      </w:r>
    </w:p>
    <w:p w14:paraId="7ADF4A78" w14:textId="26CABB95" w:rsidR="007A59C3" w:rsidRPr="00DA17E0" w:rsidRDefault="007A59C3" w:rsidP="002C55D4">
      <w:pPr>
        <w:jc w:val="both"/>
        <w:rPr>
          <w:rFonts w:eastAsia="Andale Sans UI" w:cs="Liberation Serif"/>
          <w:b/>
          <w:bCs/>
          <w:sz w:val="24"/>
          <w:szCs w:val="24"/>
          <w:lang w:val="de-DE" w:eastAsia="ja-JP" w:bidi="fa-IR"/>
        </w:rPr>
      </w:pPr>
      <w:r w:rsidRPr="007A59C3">
        <w:rPr>
          <w:rFonts w:eastAsia="Andale Sans UI" w:cs="Liberation Serif"/>
          <w:spacing w:val="-12"/>
          <w:sz w:val="24"/>
          <w:szCs w:val="24"/>
          <w:lang w:val="de-DE" w:eastAsia="ja-JP" w:bidi="fa-IR"/>
        </w:rPr>
        <w:t>1.</w:t>
      </w:r>
      <w:r w:rsidR="00A4183B">
        <w:rPr>
          <w:rFonts w:eastAsia="Andale Sans UI" w:cs="Liberation Serif"/>
          <w:spacing w:val="-12"/>
          <w:sz w:val="24"/>
          <w:szCs w:val="24"/>
          <w:lang w:eastAsia="ja-JP" w:bidi="fa-IR"/>
        </w:rPr>
        <w:t>16</w:t>
      </w:r>
      <w:r w:rsidRPr="007A59C3">
        <w:rPr>
          <w:rFonts w:eastAsia="Andale Sans UI" w:cs="Liberation Serif"/>
          <w:spacing w:val="-12"/>
          <w:sz w:val="24"/>
          <w:szCs w:val="24"/>
          <w:lang w:val="de-DE" w:eastAsia="ja-JP" w:bidi="fa-IR"/>
        </w:rPr>
        <w:t>.</w:t>
      </w:r>
      <w:r w:rsidRPr="007A59C3">
        <w:rPr>
          <w:rFonts w:eastAsia="Andale Sans UI" w:cs="Liberation Serif"/>
          <w:sz w:val="24"/>
          <w:szCs w:val="24"/>
          <w:lang w:val="de-DE" w:eastAsia="ja-JP" w:bidi="fa-IR"/>
        </w:rPr>
        <w:tab/>
        <w:t xml:space="preserve">Выдача денежных средств под отчет производится в соответствии с </w:t>
      </w:r>
      <w:r w:rsidR="002C55D4" w:rsidRPr="002C55D4">
        <w:rPr>
          <w:rFonts w:eastAsia="Arial CYR" w:cs="Liberation Serif"/>
          <w:sz w:val="24"/>
          <w:szCs w:val="24"/>
          <w:lang w:eastAsia="ja-JP" w:bidi="fa-IR"/>
        </w:rPr>
        <w:t>Положение</w:t>
      </w:r>
      <w:r w:rsidR="002C55D4">
        <w:rPr>
          <w:rFonts w:eastAsia="Arial CYR" w:cs="Liberation Serif"/>
          <w:sz w:val="24"/>
          <w:szCs w:val="24"/>
          <w:lang w:eastAsia="ja-JP" w:bidi="fa-IR"/>
        </w:rPr>
        <w:t xml:space="preserve">м </w:t>
      </w:r>
      <w:r w:rsidR="002C55D4" w:rsidRPr="002C55D4">
        <w:rPr>
          <w:rFonts w:eastAsia="Arial CYR" w:cs="Liberation Serif"/>
          <w:sz w:val="24"/>
          <w:szCs w:val="24"/>
          <w:lang w:eastAsia="ja-JP" w:bidi="fa-IR"/>
        </w:rPr>
        <w:t>о расчетах с подотчетными лицами</w:t>
      </w:r>
      <w:r w:rsidR="002C55D4">
        <w:rPr>
          <w:rFonts w:eastAsia="Arial CYR" w:cs="Liberation Serif"/>
          <w:sz w:val="24"/>
          <w:szCs w:val="24"/>
          <w:lang w:eastAsia="ja-JP" w:bidi="fa-IR"/>
        </w:rPr>
        <w:t xml:space="preserve"> </w:t>
      </w:r>
      <w:r w:rsidRPr="00DA17E0">
        <w:rPr>
          <w:rFonts w:eastAsia="Andale Sans UI" w:cs="Liberation Serif"/>
          <w:b/>
          <w:bCs/>
          <w:sz w:val="24"/>
          <w:szCs w:val="24"/>
          <w:lang w:val="de-DE" w:eastAsia="ja-JP" w:bidi="fa-IR"/>
        </w:rPr>
        <w:t>Приложение № 8</w:t>
      </w:r>
    </w:p>
    <w:p w14:paraId="6338CEE2" w14:textId="65AB3114"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2"/>
          <w:sz w:val="24"/>
          <w:szCs w:val="24"/>
          <w:lang w:val="de-DE" w:eastAsia="ja-JP" w:bidi="fa-IR"/>
        </w:rPr>
        <w:t>1.</w:t>
      </w:r>
      <w:r w:rsidR="00A4183B">
        <w:rPr>
          <w:rFonts w:eastAsia="Andale Sans UI" w:cs="Liberation Serif"/>
          <w:spacing w:val="-12"/>
          <w:sz w:val="24"/>
          <w:szCs w:val="24"/>
          <w:lang w:eastAsia="ja-JP" w:bidi="fa-IR"/>
        </w:rPr>
        <w:t>17</w:t>
      </w:r>
      <w:r w:rsidRPr="007A59C3">
        <w:rPr>
          <w:rFonts w:eastAsia="Andale Sans UI" w:cs="Liberation Serif"/>
          <w:spacing w:val="-12"/>
          <w:sz w:val="24"/>
          <w:szCs w:val="24"/>
          <w:lang w:val="de-DE" w:eastAsia="ja-JP" w:bidi="fa-IR"/>
        </w:rPr>
        <w:t>.</w:t>
      </w:r>
      <w:r w:rsidRPr="007A59C3">
        <w:rPr>
          <w:rFonts w:eastAsia="Andale Sans UI" w:cs="Liberation Serif"/>
          <w:sz w:val="24"/>
          <w:szCs w:val="24"/>
          <w:lang w:val="de-DE" w:eastAsia="ja-JP" w:bidi="fa-IR"/>
        </w:rPr>
        <w:tab/>
        <w:t xml:space="preserve">Перечень лиц, имеющих право получать денежные средства под отчет приведен в </w:t>
      </w:r>
      <w:r w:rsidRPr="00DA17E0">
        <w:rPr>
          <w:rFonts w:eastAsia="Andale Sans UI" w:cs="Liberation Serif"/>
          <w:b/>
          <w:bCs/>
          <w:sz w:val="24"/>
          <w:szCs w:val="24"/>
          <w:lang w:val="de-DE" w:eastAsia="ja-JP" w:bidi="fa-IR"/>
        </w:rPr>
        <w:t>Приложении № 9</w:t>
      </w:r>
      <w:r w:rsidRPr="007A59C3">
        <w:rPr>
          <w:rFonts w:eastAsia="Andale Sans UI" w:cs="Liberation Serif"/>
          <w:sz w:val="24"/>
          <w:szCs w:val="24"/>
          <w:lang w:val="de-DE" w:eastAsia="ja-JP" w:bidi="fa-IR"/>
        </w:rPr>
        <w:t xml:space="preserve"> к настоящей Учетной политике.</w:t>
      </w:r>
    </w:p>
    <w:p w14:paraId="1565A685" w14:textId="20CB9EA2" w:rsidR="007A59C3" w:rsidRPr="007A59C3" w:rsidRDefault="007A59C3" w:rsidP="00AF2E6D">
      <w:pPr>
        <w:jc w:val="both"/>
        <w:rPr>
          <w:rFonts w:eastAsia="Andale Sans UI" w:cs="Liberation Serif"/>
          <w:sz w:val="24"/>
          <w:szCs w:val="24"/>
          <w:lang w:val="de-DE" w:eastAsia="ja-JP" w:bidi="fa-IR"/>
        </w:rPr>
      </w:pPr>
      <w:r w:rsidRPr="007A59C3">
        <w:rPr>
          <w:rFonts w:eastAsia="Arial CYR" w:cs="Liberation Serif"/>
          <w:sz w:val="24"/>
          <w:szCs w:val="24"/>
          <w:lang w:eastAsia="ja-JP" w:bidi="fa-IR"/>
        </w:rPr>
        <w:t>1.</w:t>
      </w:r>
      <w:r w:rsidR="00A4183B">
        <w:rPr>
          <w:rFonts w:eastAsia="Arial CYR" w:cs="Liberation Serif"/>
          <w:sz w:val="24"/>
          <w:szCs w:val="24"/>
          <w:lang w:eastAsia="ja-JP" w:bidi="fa-IR"/>
        </w:rPr>
        <w:t>18</w:t>
      </w:r>
      <w:r w:rsidRPr="007A59C3">
        <w:rPr>
          <w:rFonts w:eastAsia="Arial CYR" w:cs="Liberation Serif"/>
          <w:sz w:val="24"/>
          <w:szCs w:val="24"/>
          <w:lang w:eastAsia="ja-JP" w:bidi="fa-IR"/>
        </w:rPr>
        <w:t xml:space="preserve">. Перечень лиц, имеющих право получать бланки строгой отчетности, приведен в </w:t>
      </w:r>
      <w:r w:rsidRPr="00AF2E6D">
        <w:rPr>
          <w:rFonts w:eastAsia="Arial CYR" w:cs="Liberation Serif"/>
          <w:b/>
          <w:bCs/>
          <w:sz w:val="24"/>
          <w:szCs w:val="24"/>
          <w:lang w:eastAsia="ja-JP" w:bidi="fa-IR"/>
        </w:rPr>
        <w:t>Приложении № 10</w:t>
      </w:r>
      <w:r w:rsidRPr="007A59C3">
        <w:rPr>
          <w:rFonts w:eastAsia="Arial CYR" w:cs="Liberation Serif"/>
          <w:sz w:val="24"/>
          <w:szCs w:val="24"/>
          <w:lang w:eastAsia="ja-JP" w:bidi="fa-IR"/>
        </w:rPr>
        <w:t xml:space="preserve"> к настоящей Учетной политике. Выдача бланков строгой отчетности должностным лицам производится в соответствии с Порядком выдачи бланков строгой отчетности.</w:t>
      </w:r>
    </w:p>
    <w:p w14:paraId="77B1FDCD" w14:textId="0487C578"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1"/>
          <w:sz w:val="24"/>
          <w:szCs w:val="24"/>
          <w:lang w:val="de-DE" w:eastAsia="ja-JP" w:bidi="fa-IR"/>
        </w:rPr>
        <w:t>1.</w:t>
      </w:r>
      <w:r w:rsidR="00A4183B">
        <w:rPr>
          <w:rFonts w:eastAsia="Andale Sans UI" w:cs="Liberation Serif"/>
          <w:spacing w:val="-11"/>
          <w:sz w:val="24"/>
          <w:szCs w:val="24"/>
          <w:lang w:eastAsia="ja-JP" w:bidi="fa-IR"/>
        </w:rPr>
        <w:t>19</w:t>
      </w:r>
      <w:r w:rsidRPr="007A59C3">
        <w:rPr>
          <w:rFonts w:eastAsia="Andale Sans UI" w:cs="Liberation Serif"/>
          <w:spacing w:val="-11"/>
          <w:sz w:val="24"/>
          <w:szCs w:val="24"/>
          <w:lang w:val="de-DE" w:eastAsia="ja-JP" w:bidi="fa-IR"/>
        </w:rPr>
        <w:t>.</w:t>
      </w:r>
      <w:r w:rsidRPr="007A59C3">
        <w:rPr>
          <w:rFonts w:eastAsia="Andale Sans UI" w:cs="Liberation Serif"/>
          <w:sz w:val="24"/>
          <w:szCs w:val="24"/>
          <w:lang w:val="de-DE" w:eastAsia="ja-JP" w:bidi="fa-IR"/>
        </w:rPr>
        <w:tab/>
        <w:t xml:space="preserve">Лимит остатка наличных денежных средств в кассе учреждения утверждается соответствующим приказом. </w:t>
      </w:r>
      <w:r w:rsidRPr="00AF2E6D">
        <w:rPr>
          <w:rFonts w:eastAsia="Andale Sans UI" w:cs="Liberation Serif"/>
          <w:b/>
          <w:bCs/>
          <w:sz w:val="24"/>
          <w:szCs w:val="24"/>
          <w:lang w:val="de-DE" w:eastAsia="ja-JP" w:bidi="fa-IR"/>
        </w:rPr>
        <w:t>Приложение № 11</w:t>
      </w:r>
    </w:p>
    <w:p w14:paraId="0262983D"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i/>
          <w:iCs/>
          <w:sz w:val="24"/>
          <w:szCs w:val="24"/>
          <w:lang w:val="de-DE" w:eastAsia="ja-JP" w:bidi="fa-IR"/>
        </w:rPr>
        <w:t xml:space="preserve">(Основание: </w:t>
      </w:r>
      <w:r w:rsidRPr="007A59C3">
        <w:rPr>
          <w:rFonts w:eastAsia="Andale Sans UI" w:cs="Liberation Serif"/>
          <w:sz w:val="24"/>
          <w:szCs w:val="24"/>
          <w:lang w:val="de-DE" w:eastAsia="ja-JP" w:bidi="fa-IR"/>
        </w:rPr>
        <w:t>указания Банка России от 11 марта 2014 г. № 3210-У)</w:t>
      </w:r>
    </w:p>
    <w:p w14:paraId="1B770BE4" w14:textId="4725FC23"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9"/>
          <w:sz w:val="24"/>
          <w:szCs w:val="24"/>
          <w:lang w:val="de-DE" w:eastAsia="ja-JP" w:bidi="fa-IR"/>
        </w:rPr>
        <w:t>1.2</w:t>
      </w:r>
      <w:r w:rsidR="00A4183B">
        <w:rPr>
          <w:rFonts w:eastAsia="Andale Sans UI" w:cs="Liberation Serif"/>
          <w:spacing w:val="-9"/>
          <w:sz w:val="24"/>
          <w:szCs w:val="24"/>
          <w:lang w:eastAsia="ja-JP" w:bidi="fa-IR"/>
        </w:rPr>
        <w:t>0</w:t>
      </w:r>
      <w:r w:rsidRPr="007A59C3">
        <w:rPr>
          <w:rFonts w:eastAsia="Andale Sans UI" w:cs="Liberation Serif"/>
          <w:spacing w:val="-9"/>
          <w:sz w:val="24"/>
          <w:szCs w:val="24"/>
          <w:lang w:val="de-DE" w:eastAsia="ja-JP" w:bidi="fa-IR"/>
        </w:rPr>
        <w:t>.</w:t>
      </w:r>
      <w:r w:rsidRPr="007A59C3">
        <w:rPr>
          <w:rFonts w:eastAsia="Andale Sans UI" w:cs="Liberation Serif"/>
          <w:sz w:val="24"/>
          <w:szCs w:val="24"/>
          <w:lang w:val="de-DE" w:eastAsia="ja-JP" w:bidi="fa-IR"/>
        </w:rPr>
        <w:tab/>
        <w:t>В целях принятия коллегиальных решений создаются постоянные комиссии:</w:t>
      </w:r>
    </w:p>
    <w:p w14:paraId="410FF85B"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инвентаризационн</w:t>
      </w:r>
      <w:proofErr w:type="spellStart"/>
      <w:r w:rsidRPr="007A59C3">
        <w:rPr>
          <w:rFonts w:eastAsia="Andale Sans UI" w:cs="Liberation Serif"/>
          <w:sz w:val="24"/>
          <w:szCs w:val="24"/>
          <w:lang w:eastAsia="ja-JP" w:bidi="fa-IR"/>
        </w:rPr>
        <w:t>ая</w:t>
      </w:r>
      <w:proofErr w:type="spellEnd"/>
      <w:r w:rsidRPr="007A59C3">
        <w:rPr>
          <w:rFonts w:eastAsia="Andale Sans UI" w:cs="Liberation Serif"/>
          <w:sz w:val="24"/>
          <w:szCs w:val="24"/>
          <w:lang w:val="de-DE" w:eastAsia="ja-JP" w:bidi="fa-IR"/>
        </w:rPr>
        <w:t xml:space="preserve"> комисси</w:t>
      </w:r>
      <w:r w:rsidRPr="007A59C3">
        <w:rPr>
          <w:rFonts w:eastAsia="Andale Sans UI" w:cs="Liberation Serif"/>
          <w:sz w:val="24"/>
          <w:szCs w:val="24"/>
          <w:lang w:eastAsia="ja-JP" w:bidi="fa-IR"/>
        </w:rPr>
        <w:t>я</w:t>
      </w:r>
      <w:r w:rsidRPr="007A59C3">
        <w:rPr>
          <w:rFonts w:eastAsia="Andale Sans UI" w:cs="Liberation Serif"/>
          <w:sz w:val="24"/>
          <w:szCs w:val="24"/>
          <w:lang w:val="de-DE" w:eastAsia="ja-JP" w:bidi="fa-IR"/>
        </w:rPr>
        <w:t xml:space="preserve"> </w:t>
      </w:r>
      <w:r w:rsidRPr="00AF2E6D">
        <w:rPr>
          <w:rFonts w:eastAsia="Andale Sans UI" w:cs="Liberation Serif"/>
          <w:b/>
          <w:bCs/>
          <w:sz w:val="24"/>
          <w:szCs w:val="24"/>
          <w:lang w:val="de-DE" w:eastAsia="ja-JP" w:bidi="fa-IR"/>
        </w:rPr>
        <w:t>Приложение № 12</w:t>
      </w:r>
      <w:r w:rsidRPr="007A59C3">
        <w:rPr>
          <w:rFonts w:eastAsia="Andale Sans UI" w:cs="Liberation Serif"/>
          <w:sz w:val="24"/>
          <w:szCs w:val="24"/>
          <w:lang w:val="de-DE" w:eastAsia="ja-JP" w:bidi="fa-IR"/>
        </w:rPr>
        <w:t>;</w:t>
      </w:r>
    </w:p>
    <w:p w14:paraId="1CB79354"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комисси</w:t>
      </w:r>
      <w:r w:rsidRPr="007A59C3">
        <w:rPr>
          <w:rFonts w:eastAsia="Andale Sans UI" w:cs="Liberation Serif"/>
          <w:sz w:val="24"/>
          <w:szCs w:val="24"/>
          <w:lang w:eastAsia="ja-JP" w:bidi="fa-IR"/>
        </w:rPr>
        <w:t>я</w:t>
      </w:r>
      <w:r w:rsidRPr="007A59C3">
        <w:rPr>
          <w:rFonts w:eastAsia="Andale Sans UI" w:cs="Liberation Serif"/>
          <w:sz w:val="24"/>
          <w:szCs w:val="24"/>
          <w:lang w:val="de-DE" w:eastAsia="ja-JP" w:bidi="fa-IR"/>
        </w:rPr>
        <w:t xml:space="preserve"> по приемке </w:t>
      </w:r>
      <w:r w:rsidRPr="007A59C3">
        <w:rPr>
          <w:rFonts w:eastAsia="Andale Sans UI" w:cs="Liberation Serif"/>
          <w:sz w:val="24"/>
          <w:szCs w:val="24"/>
          <w:lang w:eastAsia="ja-JP" w:bidi="fa-IR"/>
        </w:rPr>
        <w:t>о</w:t>
      </w:r>
      <w:r w:rsidRPr="007A59C3">
        <w:rPr>
          <w:rFonts w:eastAsia="Andale Sans UI" w:cs="Liberation Serif"/>
          <w:sz w:val="24"/>
          <w:szCs w:val="24"/>
          <w:lang w:val="de-DE" w:eastAsia="ja-JP" w:bidi="fa-IR"/>
        </w:rPr>
        <w:t>сновных средств</w:t>
      </w:r>
      <w:r w:rsidRPr="007A59C3">
        <w:rPr>
          <w:rFonts w:eastAsia="Andale Sans UI" w:cs="Liberation Serif"/>
          <w:sz w:val="24"/>
          <w:szCs w:val="24"/>
          <w:lang w:eastAsia="ja-JP" w:bidi="fa-IR"/>
        </w:rPr>
        <w:t xml:space="preserve">, нематериальных активов, непроизведенных активов </w:t>
      </w:r>
      <w:r w:rsidRPr="00AF2E6D">
        <w:rPr>
          <w:rFonts w:eastAsia="Andale Sans UI" w:cs="Liberation Serif"/>
          <w:b/>
          <w:bCs/>
          <w:sz w:val="24"/>
          <w:szCs w:val="24"/>
          <w:lang w:val="de-DE" w:eastAsia="ja-JP" w:bidi="fa-IR"/>
        </w:rPr>
        <w:t>Приложение № 13</w:t>
      </w:r>
      <w:r w:rsidRPr="007A59C3">
        <w:rPr>
          <w:rFonts w:eastAsia="Andale Sans UI" w:cs="Liberation Serif"/>
          <w:sz w:val="24"/>
          <w:szCs w:val="24"/>
          <w:lang w:val="de-DE" w:eastAsia="ja-JP" w:bidi="fa-IR"/>
        </w:rPr>
        <w:t>;</w:t>
      </w:r>
    </w:p>
    <w:p w14:paraId="499BAFF1"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eastAsia="ja-JP" w:bidi="fa-IR"/>
        </w:rPr>
        <w:t xml:space="preserve">- комиссия по выбытию основных средств, нематериальных активов, непроизведенных активов </w:t>
      </w:r>
      <w:r w:rsidRPr="00AF2E6D">
        <w:rPr>
          <w:rFonts w:eastAsia="Andale Sans UI" w:cs="Liberation Serif"/>
          <w:b/>
          <w:bCs/>
          <w:sz w:val="24"/>
          <w:szCs w:val="24"/>
          <w:lang w:eastAsia="ja-JP" w:bidi="fa-IR"/>
        </w:rPr>
        <w:t>Приложение № 14</w:t>
      </w:r>
      <w:r w:rsidRPr="007A59C3">
        <w:rPr>
          <w:rFonts w:eastAsia="Andale Sans UI" w:cs="Liberation Serif"/>
          <w:sz w:val="24"/>
          <w:szCs w:val="24"/>
          <w:lang w:eastAsia="ja-JP" w:bidi="fa-IR"/>
        </w:rPr>
        <w:t>;</w:t>
      </w:r>
    </w:p>
    <w:p w14:paraId="74B993C1"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z w:val="24"/>
          <w:szCs w:val="24"/>
          <w:lang w:val="de-DE" w:eastAsia="ja-JP" w:bidi="fa-IR"/>
        </w:rPr>
        <w:t xml:space="preserve">- комиссии по списанию товарно-материальных ценностей </w:t>
      </w:r>
      <w:r w:rsidRPr="00AF2E6D">
        <w:rPr>
          <w:rFonts w:eastAsia="Andale Sans UI" w:cs="Liberation Serif"/>
          <w:b/>
          <w:bCs/>
          <w:sz w:val="24"/>
          <w:szCs w:val="24"/>
          <w:lang w:val="de-DE" w:eastAsia="ja-JP" w:bidi="fa-IR"/>
        </w:rPr>
        <w:t>Приложение № 1</w:t>
      </w:r>
      <w:r w:rsidRPr="00AF2E6D">
        <w:rPr>
          <w:rFonts w:eastAsia="Andale Sans UI" w:cs="Liberation Serif"/>
          <w:b/>
          <w:bCs/>
          <w:sz w:val="24"/>
          <w:szCs w:val="24"/>
          <w:lang w:eastAsia="ja-JP" w:bidi="fa-IR"/>
        </w:rPr>
        <w:t>5</w:t>
      </w:r>
      <w:r w:rsidRPr="007A59C3">
        <w:rPr>
          <w:rFonts w:eastAsia="Andale Sans UI" w:cs="Liberation Serif"/>
          <w:sz w:val="24"/>
          <w:szCs w:val="24"/>
          <w:lang w:val="de-DE" w:eastAsia="ja-JP" w:bidi="fa-IR"/>
        </w:rPr>
        <w:t>;</w:t>
      </w:r>
    </w:p>
    <w:p w14:paraId="0E663FD6" w14:textId="68D0E8FB" w:rsidR="007A59C3" w:rsidRPr="00AF2E6D" w:rsidRDefault="007A59C3" w:rsidP="00AF2E6D">
      <w:pPr>
        <w:jc w:val="both"/>
        <w:rPr>
          <w:rFonts w:eastAsia="Andale Sans UI" w:cs="Liberation Serif"/>
          <w:sz w:val="24"/>
          <w:szCs w:val="24"/>
          <w:lang w:eastAsia="ja-JP" w:bidi="fa-IR"/>
        </w:rPr>
      </w:pPr>
      <w:r w:rsidRPr="007A59C3">
        <w:rPr>
          <w:rFonts w:eastAsia="Andale Sans UI" w:cs="Liberation Serif"/>
          <w:sz w:val="24"/>
          <w:szCs w:val="24"/>
          <w:lang w:val="de-DE" w:eastAsia="ja-JP" w:bidi="fa-IR"/>
        </w:rPr>
        <w:t xml:space="preserve">- комиссии для проведения инвентаризации кассы </w:t>
      </w:r>
      <w:r w:rsidRPr="00AF2E6D">
        <w:rPr>
          <w:rFonts w:eastAsia="Andale Sans UI" w:cs="Liberation Serif"/>
          <w:b/>
          <w:bCs/>
          <w:sz w:val="24"/>
          <w:szCs w:val="24"/>
          <w:lang w:val="de-DE" w:eastAsia="ja-JP" w:bidi="fa-IR"/>
        </w:rPr>
        <w:t>Приложение № 1</w:t>
      </w:r>
      <w:r w:rsidRPr="00AF2E6D">
        <w:rPr>
          <w:rFonts w:eastAsia="Andale Sans UI" w:cs="Liberation Serif"/>
          <w:b/>
          <w:bCs/>
          <w:sz w:val="24"/>
          <w:szCs w:val="24"/>
          <w:lang w:eastAsia="ja-JP" w:bidi="fa-IR"/>
        </w:rPr>
        <w:t>6</w:t>
      </w:r>
      <w:r w:rsidR="00AF2E6D" w:rsidRPr="00AF2E6D">
        <w:rPr>
          <w:rFonts w:eastAsia="Andale Sans UI" w:cs="Liberation Serif"/>
          <w:sz w:val="24"/>
          <w:szCs w:val="24"/>
          <w:lang w:eastAsia="ja-JP" w:bidi="fa-IR"/>
        </w:rPr>
        <w:t>.</w:t>
      </w:r>
    </w:p>
    <w:p w14:paraId="03ABBDCD" w14:textId="77777777" w:rsidR="007A59C3" w:rsidRPr="00806F54" w:rsidRDefault="007A59C3" w:rsidP="00AF2E6D">
      <w:pPr>
        <w:jc w:val="both"/>
        <w:rPr>
          <w:rFonts w:eastAsia="Andale Sans UI" w:cs="Liberation Serif"/>
          <w:sz w:val="24"/>
          <w:szCs w:val="24"/>
          <w:lang w:val="de-DE" w:eastAsia="ja-JP" w:bidi="fa-IR"/>
        </w:rPr>
      </w:pPr>
      <w:r w:rsidRPr="00806F54">
        <w:rPr>
          <w:rFonts w:eastAsia="Andale Sans UI" w:cs="Liberation Serif"/>
          <w:sz w:val="24"/>
          <w:szCs w:val="24"/>
          <w:lang w:val="de-DE" w:eastAsia="ja-JP" w:bidi="fa-IR"/>
        </w:rPr>
        <w:t>Состав постоянно действующих комиссий устанавливается приказами руководителя  учреждения.</w:t>
      </w:r>
    </w:p>
    <w:p w14:paraId="081C5690" w14:textId="6C57634B" w:rsidR="007A59C3" w:rsidRPr="00AE5995" w:rsidRDefault="007A59C3" w:rsidP="00AF2E6D">
      <w:pPr>
        <w:jc w:val="both"/>
        <w:rPr>
          <w:rFonts w:eastAsia="Andale Sans UI" w:cs="Liberation Serif"/>
          <w:sz w:val="24"/>
          <w:szCs w:val="24"/>
          <w:highlight w:val="green"/>
          <w:lang w:val="de-DE" w:eastAsia="ja-JP" w:bidi="fa-IR"/>
        </w:rPr>
      </w:pPr>
      <w:r w:rsidRPr="00806F54">
        <w:rPr>
          <w:rFonts w:eastAsia="Andale Sans UI" w:cs="Liberation Serif"/>
          <w:sz w:val="24"/>
          <w:szCs w:val="24"/>
          <w:lang w:val="de-DE" w:eastAsia="ja-JP" w:bidi="fa-IR"/>
        </w:rPr>
        <w:t xml:space="preserve">    </w:t>
      </w:r>
      <w:r w:rsidRPr="007A59C3">
        <w:rPr>
          <w:rFonts w:eastAsia="Andale Sans UI" w:cs="Liberation Serif"/>
          <w:spacing w:val="-10"/>
          <w:sz w:val="24"/>
          <w:szCs w:val="24"/>
          <w:lang w:val="de-DE" w:eastAsia="ja-JP" w:bidi="fa-IR"/>
        </w:rPr>
        <w:t>1.2</w:t>
      </w:r>
      <w:r w:rsidR="00E65103">
        <w:rPr>
          <w:rFonts w:eastAsia="Andale Sans UI" w:cs="Liberation Serif"/>
          <w:spacing w:val="-10"/>
          <w:sz w:val="24"/>
          <w:szCs w:val="24"/>
          <w:lang w:eastAsia="ja-JP" w:bidi="fa-IR"/>
        </w:rPr>
        <w:t>1</w:t>
      </w:r>
      <w:r w:rsidRPr="007A59C3">
        <w:rPr>
          <w:rFonts w:eastAsia="Andale Sans UI" w:cs="Liberation Serif"/>
          <w:spacing w:val="-10"/>
          <w:sz w:val="24"/>
          <w:szCs w:val="24"/>
          <w:lang w:val="de-DE" w:eastAsia="ja-JP" w:bidi="fa-IR"/>
        </w:rPr>
        <w:t>.</w:t>
      </w:r>
      <w:r w:rsidRPr="007A59C3">
        <w:rPr>
          <w:rFonts w:eastAsia="Andale Sans UI" w:cs="Liberation Serif"/>
          <w:sz w:val="24"/>
          <w:szCs w:val="24"/>
          <w:lang w:val="de-DE" w:eastAsia="ja-JP" w:bidi="fa-IR"/>
        </w:rPr>
        <w:tab/>
        <w:t xml:space="preserve">Деятельность постоянно действующей комиссии по поступлению и выбытию нефинансовых активов осуществляется в соответствии с Положением о комиссии по приемке и выбытию основных </w:t>
      </w:r>
      <w:r w:rsidRPr="007A59C3">
        <w:rPr>
          <w:rFonts w:eastAsia="Andale Sans UI" w:cs="Liberation Serif"/>
          <w:spacing w:val="-1"/>
          <w:sz w:val="24"/>
          <w:szCs w:val="24"/>
          <w:lang w:val="de-DE" w:eastAsia="ja-JP" w:bidi="fa-IR"/>
        </w:rPr>
        <w:t xml:space="preserve">средств, нематериальных активов, списанию материальных запасов </w:t>
      </w:r>
      <w:r w:rsidRPr="00AA7B20">
        <w:rPr>
          <w:rFonts w:eastAsia="Andale Sans UI" w:cs="Liberation Serif"/>
          <w:b/>
          <w:bCs/>
          <w:sz w:val="24"/>
          <w:szCs w:val="24"/>
          <w:lang w:val="de-DE" w:eastAsia="ja-JP" w:bidi="fa-IR"/>
        </w:rPr>
        <w:t>Приложение № 1</w:t>
      </w:r>
      <w:r w:rsidRPr="00AA7B20">
        <w:rPr>
          <w:rFonts w:eastAsia="Andale Sans UI" w:cs="Liberation Serif"/>
          <w:b/>
          <w:bCs/>
          <w:sz w:val="24"/>
          <w:szCs w:val="24"/>
          <w:lang w:eastAsia="ja-JP" w:bidi="fa-IR"/>
        </w:rPr>
        <w:t>7</w:t>
      </w:r>
    </w:p>
    <w:p w14:paraId="00007268" w14:textId="0326814C" w:rsidR="007A59C3" w:rsidRPr="00832AA0" w:rsidRDefault="007A59C3" w:rsidP="00AF2E6D">
      <w:pPr>
        <w:jc w:val="both"/>
        <w:rPr>
          <w:rFonts w:eastAsia="Andale Sans UI" w:cs="Liberation Serif"/>
          <w:sz w:val="24"/>
          <w:szCs w:val="24"/>
          <w:lang w:val="de-DE" w:eastAsia="ja-JP" w:bidi="fa-IR"/>
        </w:rPr>
      </w:pPr>
      <w:r w:rsidRPr="00832AA0">
        <w:rPr>
          <w:rFonts w:eastAsia="Andale Sans UI" w:cs="Liberation Serif"/>
          <w:spacing w:val="-10"/>
          <w:sz w:val="24"/>
          <w:szCs w:val="24"/>
          <w:lang w:val="de-DE" w:eastAsia="ja-JP" w:bidi="fa-IR"/>
        </w:rPr>
        <w:t>1.2</w:t>
      </w:r>
      <w:r w:rsidR="00E636FA">
        <w:rPr>
          <w:rFonts w:eastAsia="Andale Sans UI" w:cs="Liberation Serif"/>
          <w:spacing w:val="-10"/>
          <w:sz w:val="24"/>
          <w:szCs w:val="24"/>
          <w:lang w:eastAsia="ja-JP" w:bidi="fa-IR"/>
        </w:rPr>
        <w:t>2</w:t>
      </w:r>
      <w:r w:rsidRPr="00832AA0">
        <w:rPr>
          <w:rFonts w:eastAsia="Andale Sans UI" w:cs="Liberation Serif"/>
          <w:spacing w:val="-10"/>
          <w:sz w:val="24"/>
          <w:szCs w:val="24"/>
          <w:lang w:val="de-DE" w:eastAsia="ja-JP" w:bidi="fa-IR"/>
        </w:rPr>
        <w:t>.</w:t>
      </w:r>
      <w:r w:rsidRPr="00832AA0">
        <w:rPr>
          <w:rFonts w:eastAsia="Andale Sans UI" w:cs="Liberation Serif"/>
          <w:sz w:val="24"/>
          <w:szCs w:val="24"/>
          <w:lang w:val="de-DE" w:eastAsia="ja-JP" w:bidi="fa-IR"/>
        </w:rPr>
        <w:tab/>
        <w:t>Для проведения инвентаризаций и мероприятий внутреннего финансового контроля в учреждении создается постоянно действующая инвентаризационная комиссия. Состав комиссии устанавливается приказом руководителя учреждения.</w:t>
      </w:r>
    </w:p>
    <w:p w14:paraId="2C31A339" w14:textId="2C1999CC" w:rsidR="007A59C3" w:rsidRPr="007A59C3" w:rsidRDefault="007A59C3" w:rsidP="00AF2E6D">
      <w:pPr>
        <w:jc w:val="both"/>
        <w:rPr>
          <w:rFonts w:eastAsia="Andale Sans UI" w:cs="Liberation Serif"/>
          <w:sz w:val="24"/>
          <w:szCs w:val="24"/>
          <w:lang w:val="de-DE" w:eastAsia="ja-JP" w:bidi="fa-IR"/>
        </w:rPr>
      </w:pPr>
      <w:r w:rsidRPr="00832AA0">
        <w:rPr>
          <w:rFonts w:eastAsia="Andale Sans UI" w:cs="Liberation Serif"/>
          <w:i/>
          <w:iCs/>
          <w:sz w:val="24"/>
          <w:szCs w:val="24"/>
          <w:lang w:val="de-DE" w:eastAsia="ja-JP" w:bidi="fa-IR"/>
        </w:rPr>
        <w:t xml:space="preserve">(Основание: </w:t>
      </w:r>
      <w:r w:rsidRPr="00832AA0">
        <w:rPr>
          <w:rFonts w:eastAsia="Andale Sans UI" w:cs="Liberation Serif"/>
          <w:sz w:val="24"/>
          <w:szCs w:val="24"/>
          <w:lang w:val="de-DE" w:eastAsia="ja-JP" w:bidi="fa-IR"/>
        </w:rPr>
        <w:t>ст. 19</w:t>
      </w:r>
      <w:r w:rsidRPr="00832AA0">
        <w:rPr>
          <w:rFonts w:eastAsia="Andale Sans UI" w:cs="Liberation Serif"/>
          <w:i/>
          <w:iCs/>
          <w:sz w:val="24"/>
          <w:szCs w:val="24"/>
          <w:lang w:val="de-DE" w:eastAsia="ja-JP" w:bidi="fa-IR"/>
        </w:rPr>
        <w:t xml:space="preserve"> </w:t>
      </w:r>
      <w:r w:rsidRPr="00832AA0">
        <w:rPr>
          <w:rFonts w:eastAsia="Andale Sans UI" w:cs="Liberation Serif"/>
          <w:sz w:val="24"/>
          <w:szCs w:val="24"/>
          <w:lang w:val="de-DE" w:eastAsia="ja-JP" w:bidi="fa-IR"/>
        </w:rPr>
        <w:t xml:space="preserve">Федерального закона N 402-ФЗ, </w:t>
      </w:r>
      <w:r w:rsidR="00832AA0" w:rsidRPr="00832AA0">
        <w:rPr>
          <w:rFonts w:eastAsia="Andale Sans UI" w:cs="Liberation Serif"/>
          <w:sz w:val="24"/>
          <w:szCs w:val="24"/>
          <w:lang w:val="de-DE" w:eastAsia="ja-JP" w:bidi="fa-IR"/>
        </w:rPr>
        <w:t xml:space="preserve">п. 9 СГС </w:t>
      </w:r>
      <w:r w:rsidR="00832AA0">
        <w:rPr>
          <w:rFonts w:eastAsia="Andale Sans UI" w:cs="Liberation Serif"/>
          <w:sz w:val="24"/>
          <w:szCs w:val="24"/>
          <w:lang w:eastAsia="ja-JP" w:bidi="fa-IR"/>
        </w:rPr>
        <w:t>«</w:t>
      </w:r>
      <w:r w:rsidR="00832AA0" w:rsidRPr="00832AA0">
        <w:rPr>
          <w:rFonts w:eastAsia="Andale Sans UI" w:cs="Liberation Serif"/>
          <w:sz w:val="24"/>
          <w:szCs w:val="24"/>
          <w:lang w:val="de-DE" w:eastAsia="ja-JP" w:bidi="fa-IR"/>
        </w:rPr>
        <w:t>Учетная политика</w:t>
      </w:r>
      <w:r w:rsidR="00832AA0">
        <w:rPr>
          <w:rFonts w:eastAsia="Andale Sans UI" w:cs="Liberation Serif"/>
          <w:sz w:val="24"/>
          <w:szCs w:val="24"/>
          <w:lang w:eastAsia="ja-JP" w:bidi="fa-IR"/>
        </w:rPr>
        <w:t>»</w:t>
      </w:r>
      <w:r w:rsidRPr="00832AA0">
        <w:rPr>
          <w:rFonts w:eastAsia="Andale Sans UI" w:cs="Liberation Serif"/>
          <w:sz w:val="24"/>
          <w:szCs w:val="24"/>
          <w:lang w:val="de-DE" w:eastAsia="ja-JP" w:bidi="fa-IR"/>
        </w:rPr>
        <w:t>)</w:t>
      </w:r>
    </w:p>
    <w:p w14:paraId="074F9854" w14:textId="2B84C3BD"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0"/>
          <w:sz w:val="24"/>
          <w:szCs w:val="24"/>
          <w:lang w:val="de-DE" w:eastAsia="ja-JP" w:bidi="fa-IR"/>
        </w:rPr>
        <w:t>1.</w:t>
      </w:r>
      <w:r w:rsidR="00E636FA">
        <w:rPr>
          <w:rFonts w:eastAsia="Andale Sans UI" w:cs="Liberation Serif"/>
          <w:spacing w:val="-10"/>
          <w:sz w:val="24"/>
          <w:szCs w:val="24"/>
          <w:lang w:eastAsia="ja-JP" w:bidi="fa-IR"/>
        </w:rPr>
        <w:t>2</w:t>
      </w:r>
      <w:r w:rsidRPr="007A59C3">
        <w:rPr>
          <w:rFonts w:eastAsia="Andale Sans UI" w:cs="Liberation Serif"/>
          <w:spacing w:val="-10"/>
          <w:sz w:val="24"/>
          <w:szCs w:val="24"/>
          <w:lang w:val="de-DE" w:eastAsia="ja-JP" w:bidi="fa-IR"/>
        </w:rPr>
        <w:t>3.</w:t>
      </w:r>
      <w:r w:rsidRPr="007A59C3">
        <w:rPr>
          <w:rFonts w:eastAsia="Andale Sans UI" w:cs="Liberation Serif"/>
          <w:sz w:val="24"/>
          <w:szCs w:val="24"/>
          <w:lang w:val="de-DE" w:eastAsia="ja-JP" w:bidi="fa-IR"/>
        </w:rPr>
        <w:tab/>
        <w:t xml:space="preserve">Деятельность инвентаризационной комиссии осуществляется в соответствии с Положением о внутреннем   финансовом   контроле   и   Положением   по   инвентаризации   </w:t>
      </w:r>
      <w:r w:rsidRPr="007A59C3">
        <w:rPr>
          <w:rFonts w:eastAsia="Andale Sans UI" w:cs="Liberation Serif"/>
          <w:sz w:val="24"/>
          <w:szCs w:val="24"/>
          <w:lang w:val="de-DE" w:eastAsia="ja-JP" w:bidi="fa-IR"/>
        </w:rPr>
        <w:lastRenderedPageBreak/>
        <w:t xml:space="preserve">имущества   и   обязательств учреждения, приведенными в </w:t>
      </w:r>
      <w:r w:rsidRPr="00AF2E6D">
        <w:rPr>
          <w:rFonts w:eastAsia="Andale Sans UI" w:cs="Liberation Serif"/>
          <w:b/>
          <w:bCs/>
          <w:sz w:val="24"/>
          <w:szCs w:val="24"/>
          <w:lang w:val="de-DE" w:eastAsia="ja-JP" w:bidi="fa-IR"/>
        </w:rPr>
        <w:t>Приложениях № 1</w:t>
      </w:r>
      <w:r w:rsidRPr="00AF2E6D">
        <w:rPr>
          <w:rFonts w:eastAsia="Andale Sans UI" w:cs="Liberation Serif"/>
          <w:b/>
          <w:bCs/>
          <w:sz w:val="24"/>
          <w:szCs w:val="24"/>
          <w:lang w:eastAsia="ja-JP" w:bidi="fa-IR"/>
        </w:rPr>
        <w:t>8</w:t>
      </w:r>
      <w:r w:rsidRPr="00AF2E6D">
        <w:rPr>
          <w:rFonts w:eastAsia="Andale Sans UI" w:cs="Liberation Serif"/>
          <w:b/>
          <w:bCs/>
          <w:sz w:val="24"/>
          <w:szCs w:val="24"/>
          <w:lang w:val="de-DE" w:eastAsia="ja-JP" w:bidi="fa-IR"/>
        </w:rPr>
        <w:t xml:space="preserve"> и № 1</w:t>
      </w:r>
      <w:r w:rsidRPr="00AF2E6D">
        <w:rPr>
          <w:rFonts w:eastAsia="Andale Sans UI" w:cs="Liberation Serif"/>
          <w:b/>
          <w:bCs/>
          <w:sz w:val="24"/>
          <w:szCs w:val="24"/>
          <w:lang w:eastAsia="ja-JP" w:bidi="fa-IR"/>
        </w:rPr>
        <w:t>9</w:t>
      </w:r>
      <w:r w:rsidRPr="007A59C3">
        <w:rPr>
          <w:rFonts w:eastAsia="Andale Sans UI" w:cs="Liberation Serif"/>
          <w:sz w:val="24"/>
          <w:szCs w:val="24"/>
          <w:lang w:val="de-DE" w:eastAsia="ja-JP" w:bidi="fa-IR"/>
        </w:rPr>
        <w:t xml:space="preserve"> к настоящей Учетной политике.</w:t>
      </w:r>
    </w:p>
    <w:p w14:paraId="13938EE2" w14:textId="2332D63E" w:rsidR="007A59C3" w:rsidRPr="00B2592C" w:rsidRDefault="007A59C3" w:rsidP="00AF2E6D">
      <w:pPr>
        <w:jc w:val="both"/>
        <w:rPr>
          <w:rFonts w:eastAsia="Andale Sans UI" w:cs="Liberation Serif"/>
          <w:sz w:val="24"/>
          <w:szCs w:val="24"/>
          <w:lang w:eastAsia="ja-JP" w:bidi="fa-IR"/>
        </w:rPr>
      </w:pPr>
      <w:r w:rsidRPr="00B2592C">
        <w:rPr>
          <w:rFonts w:eastAsia="Andale Sans UI" w:cs="Liberation Serif"/>
          <w:i/>
          <w:iCs/>
          <w:spacing w:val="-1"/>
          <w:sz w:val="24"/>
          <w:szCs w:val="24"/>
          <w:lang w:val="de-DE" w:eastAsia="ja-JP" w:bidi="fa-IR"/>
        </w:rPr>
        <w:t xml:space="preserve">(Основание: </w:t>
      </w:r>
      <w:r w:rsidRPr="00B2592C">
        <w:rPr>
          <w:rFonts w:eastAsia="Andale Sans UI" w:cs="Liberation Serif"/>
          <w:i/>
          <w:iCs/>
          <w:spacing w:val="-1"/>
          <w:sz w:val="24"/>
          <w:szCs w:val="24"/>
          <w:u w:val="single"/>
          <w:lang w:val="de-DE" w:eastAsia="ja-JP" w:bidi="fa-IR"/>
        </w:rPr>
        <w:t xml:space="preserve">ч. 3 ст. </w:t>
      </w:r>
      <w:r w:rsidRPr="00B2592C">
        <w:rPr>
          <w:rFonts w:eastAsia="Andale Sans UI" w:cs="Liberation Serif"/>
          <w:i/>
          <w:iCs/>
          <w:spacing w:val="45"/>
          <w:sz w:val="24"/>
          <w:szCs w:val="24"/>
          <w:u w:val="single"/>
          <w:lang w:val="en-US" w:eastAsia="ja-JP" w:bidi="fa-IR"/>
        </w:rPr>
        <w:t>II</w:t>
      </w:r>
      <w:r w:rsidRPr="00B2592C">
        <w:rPr>
          <w:rFonts w:eastAsia="Andale Sans UI" w:cs="Liberation Serif"/>
          <w:i/>
          <w:iCs/>
          <w:spacing w:val="45"/>
          <w:sz w:val="24"/>
          <w:szCs w:val="24"/>
          <w:lang w:val="de-DE" w:eastAsia="ja-JP" w:bidi="fa-IR"/>
        </w:rPr>
        <w:t>,</w:t>
      </w:r>
      <w:r w:rsidRPr="00B2592C">
        <w:rPr>
          <w:rFonts w:eastAsia="Andale Sans UI" w:cs="Liberation Serif"/>
          <w:i/>
          <w:iCs/>
          <w:spacing w:val="-1"/>
          <w:sz w:val="24"/>
          <w:szCs w:val="24"/>
          <w:lang w:val="de-DE" w:eastAsia="ja-JP" w:bidi="fa-IR"/>
        </w:rPr>
        <w:t xml:space="preserve"> </w:t>
      </w:r>
      <w:r w:rsidRPr="00B2592C">
        <w:rPr>
          <w:rFonts w:eastAsia="Andale Sans UI" w:cs="Liberation Serif"/>
          <w:i/>
          <w:iCs/>
          <w:spacing w:val="-1"/>
          <w:sz w:val="24"/>
          <w:szCs w:val="24"/>
          <w:u w:val="single"/>
          <w:lang w:val="de-DE" w:eastAsia="ja-JP" w:bidi="fa-IR"/>
        </w:rPr>
        <w:t>ст. 19</w:t>
      </w:r>
      <w:r w:rsidRPr="00B2592C">
        <w:rPr>
          <w:rFonts w:eastAsia="Andale Sans UI" w:cs="Liberation Serif"/>
          <w:i/>
          <w:iCs/>
          <w:spacing w:val="-1"/>
          <w:sz w:val="24"/>
          <w:szCs w:val="24"/>
          <w:lang w:val="de-DE" w:eastAsia="ja-JP" w:bidi="fa-IR"/>
        </w:rPr>
        <w:t xml:space="preserve"> </w:t>
      </w:r>
      <w:r w:rsidRPr="00B2592C">
        <w:rPr>
          <w:rFonts w:eastAsia="Andale Sans UI" w:cs="Liberation Serif"/>
          <w:spacing w:val="-1"/>
          <w:sz w:val="24"/>
          <w:szCs w:val="24"/>
          <w:lang w:val="de-DE" w:eastAsia="ja-JP" w:bidi="fa-IR"/>
        </w:rPr>
        <w:t>Федерального закона N 402-ФЗ</w:t>
      </w:r>
      <w:r w:rsidR="00B2592C">
        <w:rPr>
          <w:rFonts w:eastAsia="Andale Sans UI" w:cs="Liberation Serif"/>
          <w:spacing w:val="-1"/>
          <w:sz w:val="24"/>
          <w:szCs w:val="24"/>
          <w:lang w:eastAsia="ja-JP" w:bidi="fa-IR"/>
        </w:rPr>
        <w:t>)</w:t>
      </w:r>
    </w:p>
    <w:p w14:paraId="1EDD28B4" w14:textId="78906551" w:rsidR="007A59C3" w:rsidRPr="007A59C3" w:rsidRDefault="007A59C3" w:rsidP="00AF2E6D">
      <w:pPr>
        <w:jc w:val="both"/>
        <w:rPr>
          <w:rFonts w:cs="Liberation Serif"/>
          <w:sz w:val="24"/>
          <w:szCs w:val="24"/>
          <w:lang w:eastAsia="ru-RU"/>
        </w:rPr>
      </w:pPr>
      <w:r w:rsidRPr="007A59C3">
        <w:rPr>
          <w:rFonts w:cs="Liberation Serif"/>
          <w:spacing w:val="-1"/>
          <w:sz w:val="24"/>
          <w:szCs w:val="24"/>
          <w:lang w:eastAsia="ru-RU"/>
        </w:rPr>
        <w:t>1.</w:t>
      </w:r>
      <w:r w:rsidR="00E636FA">
        <w:rPr>
          <w:rFonts w:cs="Liberation Serif"/>
          <w:spacing w:val="-1"/>
          <w:sz w:val="24"/>
          <w:szCs w:val="24"/>
          <w:lang w:eastAsia="ru-RU"/>
        </w:rPr>
        <w:t>24</w:t>
      </w:r>
      <w:r w:rsidRPr="007A59C3">
        <w:rPr>
          <w:rFonts w:cs="Liberation Serif"/>
          <w:spacing w:val="-1"/>
          <w:sz w:val="24"/>
          <w:szCs w:val="24"/>
          <w:lang w:eastAsia="ru-RU"/>
        </w:rPr>
        <w:t xml:space="preserve">. </w:t>
      </w:r>
      <w:r w:rsidRPr="007A59C3">
        <w:rPr>
          <w:rFonts w:cs="Liberation Serif"/>
          <w:sz w:val="24"/>
          <w:szCs w:val="24"/>
          <w:lang w:eastAsia="ru-RU"/>
        </w:rPr>
        <w:t>Оценка соответствия объектов учета понятию "Актив" проводится в рамках годовой инвентаризации, проводимой в целях составления годовой отчетности.</w:t>
      </w:r>
    </w:p>
    <w:p w14:paraId="256F4880" w14:textId="59AC4204" w:rsidR="007A59C3" w:rsidRPr="007A59C3" w:rsidRDefault="007A59C3" w:rsidP="00AF2E6D">
      <w:pPr>
        <w:jc w:val="both"/>
        <w:rPr>
          <w:rFonts w:cs="Liberation Serif"/>
          <w:sz w:val="24"/>
          <w:szCs w:val="24"/>
          <w:lang w:eastAsia="ru-RU"/>
        </w:rPr>
      </w:pPr>
      <w:r w:rsidRPr="007A59C3">
        <w:rPr>
          <w:rFonts w:cs="Liberation Serif"/>
          <w:sz w:val="24"/>
          <w:szCs w:val="24"/>
          <w:lang w:eastAsia="ru-RU"/>
        </w:rPr>
        <w:t>1.</w:t>
      </w:r>
      <w:r w:rsidR="00E636FA">
        <w:rPr>
          <w:rFonts w:cs="Liberation Serif"/>
          <w:sz w:val="24"/>
          <w:szCs w:val="24"/>
          <w:lang w:eastAsia="ru-RU"/>
        </w:rPr>
        <w:t>25</w:t>
      </w:r>
      <w:r w:rsidRPr="007A59C3">
        <w:rPr>
          <w:rFonts w:cs="Liberation Serif"/>
          <w:sz w:val="24"/>
          <w:szCs w:val="24"/>
          <w:lang w:eastAsia="ru-RU"/>
        </w:rPr>
        <w:t>. Обеспечение достоверности данных бухгалтерского учета и годовой бухгалтерской отчетности достигается путем инвентаризации активов и обязательств, проводимой в сроки и по правилам, определенным в "</w:t>
      </w:r>
      <w:hyperlink r:id="rId15" w:tooltip="Перейти на страницу в интернет" w:history="1">
        <w:r w:rsidRPr="007A59C3">
          <w:rPr>
            <w:rFonts w:cs="Liberation Serif"/>
            <w:color w:val="000000"/>
            <w:sz w:val="24"/>
            <w:szCs w:val="24"/>
            <w:lang w:eastAsia="ru-RU"/>
          </w:rPr>
          <w:t>Положении</w:t>
        </w:r>
      </w:hyperlink>
      <w:r w:rsidRPr="007A59C3">
        <w:rPr>
          <w:rFonts w:cs="Liberation Serif"/>
          <w:sz w:val="24"/>
          <w:szCs w:val="24"/>
          <w:lang w:eastAsia="ru-RU"/>
        </w:rPr>
        <w:t xml:space="preserve"> по инвентаризации имущества   и   обязательств учреждения ".</w:t>
      </w:r>
    </w:p>
    <w:p w14:paraId="393D1870"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w:t>
      </w:r>
      <w:r w:rsidRPr="007A59C3">
        <w:rPr>
          <w:rFonts w:cs="Liberation Serif"/>
          <w:i/>
          <w:iCs/>
          <w:sz w:val="24"/>
          <w:szCs w:val="24"/>
          <w:lang w:eastAsia="ru-RU"/>
        </w:rPr>
        <w:t>Основание:</w:t>
      </w:r>
      <w:r w:rsidRPr="007A59C3">
        <w:rPr>
          <w:rFonts w:cs="Liberation Serif"/>
          <w:sz w:val="24"/>
          <w:szCs w:val="24"/>
          <w:lang w:eastAsia="ru-RU"/>
        </w:rPr>
        <w:t xml:space="preserve"> п. 80 СГС "Концептуальные основы", п. 9 СГС "Учетная политика ")</w:t>
      </w:r>
    </w:p>
    <w:p w14:paraId="77DF5487"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Инвентаризации не подлежат показатели на следующих балансовых счетах:</w:t>
      </w:r>
    </w:p>
    <w:p w14:paraId="4DBAC90F"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- 500 00 "Санкционирование расходов экономического субъекта";</w:t>
      </w:r>
    </w:p>
    <w:p w14:paraId="11C034C5"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- 401 10 "Доходы текущего финансового года";</w:t>
      </w:r>
    </w:p>
    <w:p w14:paraId="15B527C3"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- 401 20 "Расходы текущего финансового года";</w:t>
      </w:r>
    </w:p>
    <w:p w14:paraId="61C30E2C"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- 210 03 "</w:t>
      </w:r>
      <w:r w:rsidRPr="007A59C3">
        <w:rPr>
          <w:rFonts w:cs="Liberation Serif"/>
          <w:sz w:val="24"/>
          <w:szCs w:val="24"/>
        </w:rPr>
        <w:t xml:space="preserve"> </w:t>
      </w:r>
      <w:r w:rsidRPr="007A59C3">
        <w:rPr>
          <w:rFonts w:cs="Liberation Serif"/>
          <w:sz w:val="24"/>
          <w:szCs w:val="24"/>
          <w:lang w:eastAsia="ru-RU"/>
        </w:rPr>
        <w:t>Расчеты с финансовым органом по наличным денежным средствам";</w:t>
      </w:r>
    </w:p>
    <w:p w14:paraId="13039FE1"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- 304 05 "Расчеты по платежам из бюджета с финансовым органом";</w:t>
      </w:r>
    </w:p>
    <w:p w14:paraId="0D1931D0"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 предназначенных для исправления ошибок прошлых лет.</w:t>
      </w:r>
    </w:p>
    <w:p w14:paraId="1A98BF73"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w:t>
      </w:r>
      <w:r w:rsidRPr="007A59C3">
        <w:rPr>
          <w:rFonts w:cs="Liberation Serif"/>
          <w:i/>
          <w:iCs/>
          <w:sz w:val="24"/>
          <w:szCs w:val="24"/>
          <w:lang w:eastAsia="ru-RU"/>
        </w:rPr>
        <w:t>Основание:</w:t>
      </w:r>
      <w:r w:rsidRPr="007A59C3">
        <w:rPr>
          <w:rFonts w:cs="Liberation Serif"/>
          <w:sz w:val="24"/>
          <w:szCs w:val="24"/>
          <w:lang w:eastAsia="ru-RU"/>
        </w:rPr>
        <w:t xml:space="preserve"> ч. 3 ст. 11 Закона N 402-ФЗ, </w:t>
      </w:r>
      <w:proofErr w:type="spellStart"/>
      <w:r w:rsidRPr="007A59C3">
        <w:rPr>
          <w:rFonts w:cs="Liberation Serif"/>
          <w:sz w:val="24"/>
          <w:szCs w:val="24"/>
          <w:lang w:eastAsia="ru-RU"/>
        </w:rPr>
        <w:t>пп</w:t>
      </w:r>
      <w:proofErr w:type="spellEnd"/>
      <w:r w:rsidRPr="007A59C3">
        <w:rPr>
          <w:rFonts w:cs="Liberation Serif"/>
          <w:sz w:val="24"/>
          <w:szCs w:val="24"/>
          <w:lang w:eastAsia="ru-RU"/>
        </w:rPr>
        <w:t xml:space="preserve">. 80, 81 Стандарта "Концептуальные основы", </w:t>
      </w:r>
      <w:proofErr w:type="spellStart"/>
      <w:r w:rsidRPr="007A59C3">
        <w:rPr>
          <w:rFonts w:cs="Liberation Serif"/>
          <w:sz w:val="24"/>
          <w:szCs w:val="24"/>
          <w:lang w:eastAsia="ru-RU"/>
        </w:rPr>
        <w:t>пп</w:t>
      </w:r>
      <w:proofErr w:type="spellEnd"/>
      <w:r w:rsidRPr="007A59C3">
        <w:rPr>
          <w:rFonts w:cs="Liberation Serif"/>
          <w:sz w:val="24"/>
          <w:szCs w:val="24"/>
          <w:lang w:eastAsia="ru-RU"/>
        </w:rPr>
        <w:t>. в) п. 9 Стандарта "Учетная политика, оценочные значения и ошибки")</w:t>
      </w:r>
    </w:p>
    <w:p w14:paraId="70F54BCE" w14:textId="77777777" w:rsidR="007A59C3" w:rsidRPr="007A59C3" w:rsidRDefault="007A59C3" w:rsidP="00AF2E6D">
      <w:pPr>
        <w:jc w:val="both"/>
        <w:rPr>
          <w:rFonts w:cs="Liberation Serif"/>
          <w:sz w:val="24"/>
          <w:szCs w:val="24"/>
          <w:lang w:eastAsia="ru-RU"/>
        </w:rPr>
      </w:pPr>
      <w:r w:rsidRPr="007A59C3">
        <w:rPr>
          <w:rFonts w:cs="Liberation Serif"/>
          <w:sz w:val="24"/>
          <w:szCs w:val="24"/>
          <w:lang w:eastAsia="ru-RU"/>
        </w:rPr>
        <w:t>1.33. Контроль первичных документов и регистров бухгалтерского учета проводят в соответствии с "</w:t>
      </w:r>
      <w:hyperlink r:id="rId16" w:tooltip="Перейти на страницу в интернет" w:history="1">
        <w:r w:rsidRPr="007A59C3">
          <w:rPr>
            <w:rFonts w:cs="Liberation Serif"/>
            <w:color w:val="000000"/>
            <w:sz w:val="24"/>
            <w:szCs w:val="24"/>
            <w:lang w:eastAsia="ru-RU"/>
          </w:rPr>
          <w:t>Положением</w:t>
        </w:r>
      </w:hyperlink>
      <w:r w:rsidRPr="007A59C3">
        <w:rPr>
          <w:rFonts w:cs="Liberation Serif"/>
          <w:sz w:val="24"/>
          <w:szCs w:val="24"/>
          <w:lang w:eastAsia="ru-RU"/>
        </w:rPr>
        <w:t xml:space="preserve"> о внутреннем финансовом контроле"</w:t>
      </w:r>
    </w:p>
    <w:p w14:paraId="0D6A2469" w14:textId="77777777" w:rsidR="007A59C3" w:rsidRPr="007A59C3" w:rsidRDefault="007A59C3" w:rsidP="00AF2E6D">
      <w:pPr>
        <w:jc w:val="both"/>
        <w:rPr>
          <w:rFonts w:eastAsia="Andale Sans UI" w:cs="Liberation Serif"/>
          <w:sz w:val="24"/>
          <w:szCs w:val="24"/>
          <w:lang w:val="de-DE" w:eastAsia="ja-JP" w:bidi="fa-IR"/>
        </w:rPr>
      </w:pPr>
      <w:r w:rsidRPr="007A59C3">
        <w:rPr>
          <w:rFonts w:eastAsia="Andale Sans UI" w:cs="Liberation Serif"/>
          <w:spacing w:val="-10"/>
          <w:sz w:val="24"/>
          <w:szCs w:val="24"/>
          <w:lang w:val="de-DE" w:eastAsia="ja-JP" w:bidi="fa-IR"/>
        </w:rPr>
        <w:t>1.3</w:t>
      </w:r>
      <w:r w:rsidRPr="007A59C3">
        <w:rPr>
          <w:rFonts w:eastAsia="Andale Sans UI" w:cs="Liberation Serif"/>
          <w:spacing w:val="-10"/>
          <w:sz w:val="24"/>
          <w:szCs w:val="24"/>
          <w:lang w:eastAsia="ja-JP" w:bidi="fa-IR"/>
        </w:rPr>
        <w:t>4</w:t>
      </w:r>
      <w:r w:rsidRPr="007A59C3">
        <w:rPr>
          <w:rFonts w:eastAsia="Andale Sans UI" w:cs="Liberation Serif"/>
          <w:spacing w:val="-10"/>
          <w:sz w:val="24"/>
          <w:szCs w:val="24"/>
          <w:lang w:val="de-DE" w:eastAsia="ja-JP" w:bidi="fa-IR"/>
        </w:rPr>
        <w:t>. Порядок и размер возмещения расходов, связанных со служебными командировками, устанавливаются в соответствии с Положением о служебных командировках (</w:t>
      </w:r>
      <w:r w:rsidRPr="00AF2E6D">
        <w:rPr>
          <w:rFonts w:eastAsia="Andale Sans UI" w:cs="Liberation Serif"/>
          <w:b/>
          <w:bCs/>
          <w:sz w:val="24"/>
          <w:szCs w:val="24"/>
          <w:lang w:val="de-DE" w:eastAsia="ja-JP" w:bidi="fa-IR"/>
        </w:rPr>
        <w:fldChar w:fldCharType="begin"/>
      </w:r>
      <w:r w:rsidRPr="00AF2E6D">
        <w:rPr>
          <w:rFonts w:eastAsia="Andale Sans UI" w:cs="Liberation Serif"/>
          <w:b/>
          <w:bCs/>
          <w:sz w:val="24"/>
          <w:szCs w:val="24"/>
          <w:lang w:val="de-DE" w:eastAsia="ja-JP" w:bidi="fa-IR"/>
        </w:rPr>
        <w:instrText xml:space="preserve"> HYPERLINK  "#Par5346" </w:instrText>
      </w:r>
      <w:r w:rsidRPr="00AF2E6D">
        <w:rPr>
          <w:rFonts w:eastAsia="Andale Sans UI" w:cs="Liberation Serif"/>
          <w:b/>
          <w:bCs/>
          <w:sz w:val="24"/>
          <w:szCs w:val="24"/>
          <w:lang w:val="de-DE" w:eastAsia="ja-JP" w:bidi="fa-IR"/>
        </w:rPr>
      </w:r>
      <w:r w:rsidRPr="00AF2E6D">
        <w:rPr>
          <w:rFonts w:eastAsia="Andale Sans UI" w:cs="Liberation Serif"/>
          <w:b/>
          <w:bCs/>
          <w:sz w:val="24"/>
          <w:szCs w:val="24"/>
          <w:lang w:val="de-DE" w:eastAsia="ja-JP" w:bidi="fa-IR"/>
        </w:rPr>
        <w:fldChar w:fldCharType="separate"/>
      </w:r>
      <w:r w:rsidRPr="00AF2E6D">
        <w:rPr>
          <w:rFonts w:eastAsia="Andale Sans UI" w:cs="Liberation Serif"/>
          <w:b/>
          <w:bCs/>
          <w:spacing w:val="-10"/>
          <w:sz w:val="24"/>
          <w:szCs w:val="24"/>
          <w:lang w:val="de-DE" w:eastAsia="ja-JP" w:bidi="fa-IR"/>
        </w:rPr>
        <w:t xml:space="preserve">Приложение N </w:t>
      </w:r>
      <w:r w:rsidRPr="00AF2E6D">
        <w:rPr>
          <w:rFonts w:eastAsia="Andale Sans UI" w:cs="Liberation Serif"/>
          <w:b/>
          <w:bCs/>
          <w:spacing w:val="-10"/>
          <w:sz w:val="24"/>
          <w:szCs w:val="24"/>
          <w:lang w:val="de-DE" w:eastAsia="ja-JP" w:bidi="fa-IR"/>
        </w:rPr>
        <w:fldChar w:fldCharType="end"/>
      </w:r>
      <w:r w:rsidRPr="00AF2E6D">
        <w:rPr>
          <w:rFonts w:eastAsia="Andale Sans UI" w:cs="Liberation Serif"/>
          <w:b/>
          <w:bCs/>
          <w:spacing w:val="-10"/>
          <w:sz w:val="24"/>
          <w:szCs w:val="24"/>
          <w:lang w:eastAsia="ja-JP" w:bidi="fa-IR"/>
        </w:rPr>
        <w:t>20</w:t>
      </w:r>
      <w:r w:rsidRPr="007A59C3">
        <w:rPr>
          <w:rFonts w:eastAsia="Andale Sans UI" w:cs="Liberation Serif"/>
          <w:spacing w:val="-10"/>
          <w:sz w:val="24"/>
          <w:szCs w:val="24"/>
          <w:lang w:val="de-DE" w:eastAsia="ja-JP" w:bidi="fa-IR"/>
        </w:rPr>
        <w:t xml:space="preserve"> к настоящей Учетной политике).</w:t>
      </w:r>
    </w:p>
    <w:p w14:paraId="3C038C50" w14:textId="77777777" w:rsidR="007A59C3" w:rsidRPr="007A59C3" w:rsidRDefault="007A59C3" w:rsidP="00AF2E6D">
      <w:pPr>
        <w:jc w:val="both"/>
        <w:rPr>
          <w:rFonts w:cs="Liberation Serif"/>
          <w:sz w:val="24"/>
          <w:szCs w:val="24"/>
          <w:lang w:val="de-DE" w:eastAsia="ja-JP" w:bidi="fa-IR"/>
        </w:rPr>
      </w:pPr>
      <w:r w:rsidRPr="007A59C3">
        <w:rPr>
          <w:rFonts w:cs="Liberation Serif"/>
          <w:sz w:val="24"/>
          <w:szCs w:val="24"/>
          <w:lang w:val="de-DE" w:eastAsia="ja-JP" w:bidi="fa-IR"/>
        </w:rPr>
        <w:t>1.</w:t>
      </w:r>
      <w:r w:rsidRPr="007A59C3">
        <w:rPr>
          <w:rFonts w:cs="Liberation Serif"/>
          <w:sz w:val="24"/>
          <w:szCs w:val="24"/>
          <w:lang w:eastAsia="ja-JP" w:bidi="fa-IR"/>
        </w:rPr>
        <w:t>35</w:t>
      </w:r>
      <w:r w:rsidRPr="007A59C3">
        <w:rPr>
          <w:rFonts w:cs="Liberation Serif"/>
          <w:sz w:val="24"/>
          <w:szCs w:val="24"/>
          <w:lang w:val="de-DE" w:eastAsia="ja-JP" w:bidi="fa-IR"/>
        </w:rPr>
        <w:t xml:space="preserve">. Порядок формирования и использования резервов предстоящих расходов установлен в </w:t>
      </w:r>
      <w:r w:rsidRPr="007A59C3">
        <w:rPr>
          <w:rFonts w:cs="Liberation Serif"/>
          <w:b/>
          <w:bCs/>
          <w:sz w:val="24"/>
          <w:szCs w:val="24"/>
          <w:lang w:val="de-DE" w:eastAsia="ja-JP" w:bidi="fa-IR"/>
        </w:rPr>
        <w:t xml:space="preserve">Приложении № </w:t>
      </w:r>
      <w:r w:rsidRPr="007A59C3">
        <w:rPr>
          <w:rFonts w:cs="Liberation Serif"/>
          <w:b/>
          <w:bCs/>
          <w:sz w:val="24"/>
          <w:szCs w:val="24"/>
          <w:lang w:eastAsia="ja-JP" w:bidi="fa-IR"/>
        </w:rPr>
        <w:t>21</w:t>
      </w:r>
      <w:r w:rsidRPr="007A59C3">
        <w:rPr>
          <w:rFonts w:cs="Liberation Serif"/>
          <w:sz w:val="24"/>
          <w:szCs w:val="24"/>
          <w:lang w:val="de-DE" w:eastAsia="ja-JP" w:bidi="fa-IR"/>
        </w:rPr>
        <w:t xml:space="preserve"> к настоящей учетной политике.</w:t>
      </w:r>
    </w:p>
    <w:p w14:paraId="6F2AAD6E" w14:textId="447E8823" w:rsidR="007A59C3" w:rsidRPr="007315A5" w:rsidRDefault="007A59C3" w:rsidP="00AF2E6D">
      <w:pPr>
        <w:jc w:val="both"/>
        <w:rPr>
          <w:rFonts w:cs="Liberation Serif"/>
          <w:iCs/>
          <w:spacing w:val="-10"/>
          <w:sz w:val="24"/>
          <w:szCs w:val="24"/>
          <w:lang w:val="de-DE" w:eastAsia="ja-JP" w:bidi="fa-IR"/>
        </w:rPr>
      </w:pPr>
      <w:r w:rsidRPr="007315A5">
        <w:rPr>
          <w:rFonts w:cs="Liberation Serif"/>
          <w:iCs/>
          <w:spacing w:val="-10"/>
          <w:sz w:val="24"/>
          <w:szCs w:val="24"/>
          <w:lang w:val="de-DE" w:eastAsia="ja-JP" w:bidi="fa-IR"/>
        </w:rPr>
        <w:t>(Основание</w:t>
      </w:r>
      <w:r w:rsidRPr="007315A5">
        <w:rPr>
          <w:rFonts w:cs="Liberation Serif"/>
          <w:b/>
          <w:bCs/>
          <w:iCs/>
          <w:spacing w:val="-10"/>
          <w:sz w:val="24"/>
          <w:szCs w:val="24"/>
          <w:lang w:val="de-DE" w:eastAsia="ja-JP" w:bidi="fa-IR"/>
        </w:rPr>
        <w:t>:</w:t>
      </w:r>
      <w:r w:rsidRPr="007315A5">
        <w:rPr>
          <w:rFonts w:cs="Liberation Serif"/>
          <w:iCs/>
          <w:spacing w:val="-10"/>
          <w:sz w:val="24"/>
          <w:szCs w:val="24"/>
          <w:lang w:val="de-DE" w:eastAsia="ja-JP" w:bidi="fa-IR"/>
        </w:rPr>
        <w:t xml:space="preserve"> </w:t>
      </w:r>
      <w:r w:rsidR="005678A8">
        <w:rPr>
          <w:rFonts w:cs="Liberation Serif"/>
          <w:iCs/>
          <w:spacing w:val="-10"/>
          <w:sz w:val="24"/>
          <w:szCs w:val="24"/>
          <w:lang w:eastAsia="ja-JP" w:bidi="fa-IR"/>
        </w:rPr>
        <w:t xml:space="preserve">п.191 </w:t>
      </w:r>
      <w:r w:rsidR="00EA3129" w:rsidRPr="00FA51C8">
        <w:rPr>
          <w:rFonts w:cs="Liberation Serif"/>
          <w:sz w:val="24"/>
          <w:szCs w:val="24"/>
          <w:lang w:eastAsia="ru-RU"/>
        </w:rPr>
        <w:t>СГС «Единый план счетов» № 121н</w:t>
      </w:r>
      <w:r w:rsidR="005678A8">
        <w:rPr>
          <w:rFonts w:cs="Liberation Serif"/>
          <w:sz w:val="24"/>
          <w:szCs w:val="24"/>
          <w:lang w:eastAsia="ru-RU"/>
        </w:rPr>
        <w:t>, СГС «Резервы»</w:t>
      </w:r>
      <w:r w:rsidRPr="007315A5">
        <w:rPr>
          <w:rFonts w:cs="Liberation Serif"/>
          <w:iCs/>
          <w:spacing w:val="-10"/>
          <w:sz w:val="24"/>
          <w:szCs w:val="24"/>
          <w:lang w:val="de-DE" w:eastAsia="ja-JP" w:bidi="fa-IR"/>
        </w:rPr>
        <w:t>)</w:t>
      </w:r>
    </w:p>
    <w:p w14:paraId="534C4308" w14:textId="49C73A98" w:rsidR="007A59C3" w:rsidRPr="007A59C3" w:rsidRDefault="007A59C3" w:rsidP="00AF2E6D">
      <w:pPr>
        <w:jc w:val="both"/>
        <w:rPr>
          <w:rFonts w:cs="Liberation Serif"/>
          <w:spacing w:val="-10"/>
          <w:sz w:val="24"/>
          <w:szCs w:val="24"/>
          <w:lang w:eastAsia="ja-JP" w:bidi="fa-IR"/>
        </w:rPr>
      </w:pPr>
      <w:r w:rsidRPr="007A59C3">
        <w:rPr>
          <w:rFonts w:cs="Liberation Serif"/>
          <w:spacing w:val="-10"/>
          <w:sz w:val="24"/>
          <w:szCs w:val="24"/>
          <w:lang w:val="de-DE" w:eastAsia="ja-JP" w:bidi="fa-IR"/>
        </w:rPr>
        <w:t xml:space="preserve">1.36.  Порядок признания в учете событий после отчетной даты и порядок раскрытия информации об этих событиях в бюджетной отчетности установлен в </w:t>
      </w:r>
      <w:r w:rsidRPr="007A59C3">
        <w:rPr>
          <w:rFonts w:cs="Liberation Serif"/>
          <w:b/>
          <w:bCs/>
          <w:spacing w:val="-10"/>
          <w:sz w:val="24"/>
          <w:szCs w:val="24"/>
          <w:lang w:val="de-DE" w:eastAsia="ja-JP" w:bidi="fa-IR"/>
        </w:rPr>
        <w:t>Приложении № 22</w:t>
      </w:r>
      <w:r w:rsidRPr="007A59C3">
        <w:rPr>
          <w:rFonts w:cs="Liberation Serif"/>
          <w:spacing w:val="-10"/>
          <w:sz w:val="24"/>
          <w:szCs w:val="24"/>
          <w:lang w:val="de-DE" w:eastAsia="ja-JP" w:bidi="fa-IR"/>
        </w:rPr>
        <w:t xml:space="preserve"> к настоящей учетной политике в соответствии с требованиями </w:t>
      </w:r>
      <w:r w:rsidRPr="007A59C3">
        <w:rPr>
          <w:rFonts w:cs="Liberation Serif"/>
          <w:sz w:val="24"/>
          <w:szCs w:val="24"/>
          <w:lang w:val="de-DE" w:eastAsia="ja-JP" w:bidi="fa-IR"/>
        </w:rPr>
        <w:fldChar w:fldCharType="begin"/>
      </w:r>
      <w:r w:rsidRPr="007A59C3">
        <w:rPr>
          <w:rFonts w:cs="Liberation Serif"/>
          <w:sz w:val="24"/>
          <w:szCs w:val="24"/>
          <w:lang w:val="de-DE" w:eastAsia="ja-JP" w:bidi="fa-IR"/>
        </w:rPr>
        <w:instrText xml:space="preserve"> HYPERLINK  "https://online.consultant.ru/riv/cgi/online.cgi?ref=9D8161AA42813FF2C5CEF20345109A18045E915A4D486592BF0D91A3DD55F1698951AD87C989255BD5FBE09DC1029A654393C4422B6702763792395C742FD69E8EDC4717EA615CE677B5d6R0M" </w:instrText>
      </w:r>
      <w:r w:rsidRPr="007A59C3">
        <w:rPr>
          <w:rFonts w:cs="Liberation Serif"/>
          <w:sz w:val="24"/>
          <w:szCs w:val="24"/>
          <w:lang w:val="de-DE" w:eastAsia="ja-JP" w:bidi="fa-IR"/>
        </w:rPr>
      </w:r>
      <w:r w:rsidRPr="007A59C3">
        <w:rPr>
          <w:rFonts w:cs="Liberation Serif"/>
          <w:sz w:val="24"/>
          <w:szCs w:val="24"/>
          <w:lang w:val="de-DE" w:eastAsia="ja-JP" w:bidi="fa-IR"/>
        </w:rPr>
        <w:fldChar w:fldCharType="separate"/>
      </w:r>
      <w:r w:rsidRPr="007A59C3">
        <w:rPr>
          <w:rFonts w:cs="Liberation Serif"/>
          <w:color w:val="000080"/>
          <w:spacing w:val="-10"/>
          <w:sz w:val="24"/>
          <w:szCs w:val="24"/>
          <w:u w:val="single"/>
          <w:lang w:val="de-DE" w:eastAsia="ja-JP" w:bidi="fa-IR"/>
        </w:rPr>
        <w:t>СГС</w:t>
      </w:r>
      <w:r w:rsidRPr="007A59C3">
        <w:rPr>
          <w:rFonts w:cs="Liberation Serif"/>
          <w:color w:val="000080"/>
          <w:spacing w:val="-10"/>
          <w:sz w:val="24"/>
          <w:szCs w:val="24"/>
          <w:u w:val="single"/>
          <w:lang w:val="de-DE" w:eastAsia="ja-JP" w:bidi="fa-IR"/>
        </w:rPr>
        <w:fldChar w:fldCharType="end"/>
      </w:r>
      <w:r w:rsidRPr="007A59C3">
        <w:rPr>
          <w:rFonts w:cs="Liberation Serif"/>
          <w:spacing w:val="-10"/>
          <w:sz w:val="24"/>
          <w:szCs w:val="24"/>
          <w:lang w:val="de-DE" w:eastAsia="ja-JP" w:bidi="fa-IR"/>
        </w:rPr>
        <w:t xml:space="preserve"> </w:t>
      </w:r>
      <w:r w:rsidR="00AE5995">
        <w:rPr>
          <w:rFonts w:cs="Liberation Serif"/>
          <w:spacing w:val="-10"/>
          <w:sz w:val="24"/>
          <w:szCs w:val="24"/>
          <w:lang w:eastAsia="ja-JP" w:bidi="fa-IR"/>
        </w:rPr>
        <w:t>«</w:t>
      </w:r>
      <w:r w:rsidRPr="007A59C3">
        <w:rPr>
          <w:rFonts w:cs="Liberation Serif"/>
          <w:spacing w:val="-10"/>
          <w:sz w:val="24"/>
          <w:szCs w:val="24"/>
          <w:lang w:val="de-DE" w:eastAsia="ja-JP" w:bidi="fa-IR"/>
        </w:rPr>
        <w:t>События после отчетной даты</w:t>
      </w:r>
      <w:r w:rsidR="00AE5995">
        <w:rPr>
          <w:rFonts w:cs="Liberation Serif"/>
          <w:spacing w:val="-10"/>
          <w:sz w:val="24"/>
          <w:szCs w:val="24"/>
          <w:lang w:eastAsia="ja-JP" w:bidi="fa-IR"/>
        </w:rPr>
        <w:t>»</w:t>
      </w:r>
      <w:r w:rsidRPr="007A59C3">
        <w:rPr>
          <w:rFonts w:cs="Liberation Serif"/>
          <w:spacing w:val="-10"/>
          <w:sz w:val="24"/>
          <w:szCs w:val="24"/>
          <w:lang w:eastAsia="ja-JP" w:bidi="fa-IR"/>
        </w:rPr>
        <w:t>.</w:t>
      </w:r>
    </w:p>
    <w:p w14:paraId="2FB45D4E" w14:textId="77777777" w:rsidR="007A59C3" w:rsidRPr="007A59C3" w:rsidRDefault="007A59C3" w:rsidP="00AF2E6D">
      <w:pPr>
        <w:jc w:val="both"/>
        <w:rPr>
          <w:rFonts w:cs="Liberation Serif"/>
          <w:spacing w:val="-10"/>
          <w:sz w:val="24"/>
          <w:szCs w:val="24"/>
          <w:lang w:eastAsia="ja-JP" w:bidi="fa-IR"/>
        </w:rPr>
      </w:pPr>
      <w:r w:rsidRPr="007A59C3">
        <w:rPr>
          <w:rFonts w:cs="Liberation Serif"/>
          <w:spacing w:val="-10"/>
          <w:sz w:val="24"/>
          <w:szCs w:val="24"/>
          <w:lang w:eastAsia="ja-JP" w:bidi="fa-IR"/>
        </w:rPr>
        <w:t>(</w:t>
      </w:r>
      <w:r w:rsidRPr="007A59C3">
        <w:rPr>
          <w:rFonts w:cs="Liberation Serif"/>
          <w:i/>
          <w:iCs/>
          <w:spacing w:val="-10"/>
          <w:sz w:val="24"/>
          <w:szCs w:val="24"/>
          <w:lang w:eastAsia="ja-JP" w:bidi="fa-IR"/>
        </w:rPr>
        <w:t>Основание</w:t>
      </w:r>
      <w:r w:rsidRPr="007A59C3">
        <w:rPr>
          <w:rFonts w:cs="Liberation Serif"/>
          <w:spacing w:val="-10"/>
          <w:sz w:val="24"/>
          <w:szCs w:val="24"/>
          <w:lang w:eastAsia="ja-JP" w:bidi="fa-IR"/>
        </w:rPr>
        <w:t xml:space="preserve">: </w:t>
      </w:r>
      <w:proofErr w:type="spellStart"/>
      <w:r w:rsidRPr="007A59C3">
        <w:rPr>
          <w:rFonts w:cs="Liberation Serif"/>
          <w:spacing w:val="-10"/>
          <w:sz w:val="24"/>
          <w:szCs w:val="24"/>
          <w:lang w:eastAsia="ja-JP" w:bidi="fa-IR"/>
        </w:rPr>
        <w:t>пп</w:t>
      </w:r>
      <w:proofErr w:type="spellEnd"/>
      <w:r w:rsidRPr="007A59C3">
        <w:rPr>
          <w:rFonts w:cs="Liberation Serif"/>
          <w:spacing w:val="-10"/>
          <w:sz w:val="24"/>
          <w:szCs w:val="24"/>
          <w:lang w:eastAsia="ja-JP" w:bidi="fa-IR"/>
        </w:rPr>
        <w:t>. ж) п. 9 Стандарта "Учетная политика, оценочные значения и ошибки", п. 2 Стандарта "События после отчетной даты")</w:t>
      </w:r>
    </w:p>
    <w:p w14:paraId="356C332E" w14:textId="77777777" w:rsidR="007A59C3" w:rsidRPr="007A59C3" w:rsidRDefault="007A59C3" w:rsidP="00AF2E6D">
      <w:pPr>
        <w:jc w:val="both"/>
        <w:rPr>
          <w:rFonts w:cs="Liberation Serif"/>
          <w:spacing w:val="-10"/>
          <w:sz w:val="24"/>
          <w:szCs w:val="24"/>
          <w:lang w:eastAsia="ja-JP" w:bidi="fa-IR"/>
        </w:rPr>
      </w:pPr>
      <w:r w:rsidRPr="007A59C3">
        <w:rPr>
          <w:rFonts w:cs="Liberation Serif"/>
          <w:spacing w:val="-10"/>
          <w:sz w:val="24"/>
          <w:szCs w:val="24"/>
          <w:lang w:eastAsia="ja-JP" w:bidi="fa-IR"/>
        </w:rPr>
        <w:t xml:space="preserve">1.37. Порядок использования корпоративных банковских карт в учреждении установлен в </w:t>
      </w:r>
      <w:r w:rsidRPr="007A59C3">
        <w:rPr>
          <w:rFonts w:cs="Liberation Serif"/>
          <w:b/>
          <w:bCs/>
          <w:spacing w:val="-10"/>
          <w:sz w:val="24"/>
          <w:szCs w:val="24"/>
          <w:lang w:eastAsia="ja-JP" w:bidi="fa-IR"/>
        </w:rPr>
        <w:t>Приложении № 23</w:t>
      </w:r>
      <w:r w:rsidRPr="007A59C3">
        <w:rPr>
          <w:rFonts w:cs="Liberation Serif"/>
          <w:spacing w:val="-10"/>
          <w:sz w:val="24"/>
          <w:szCs w:val="24"/>
          <w:lang w:eastAsia="ja-JP" w:bidi="fa-IR"/>
        </w:rPr>
        <w:t xml:space="preserve"> к настоящей учетной политике.</w:t>
      </w:r>
    </w:p>
    <w:p w14:paraId="12F44E3F" w14:textId="77777777" w:rsidR="007A59C3" w:rsidRDefault="007A59C3" w:rsidP="00AF2E6D">
      <w:pPr>
        <w:jc w:val="both"/>
        <w:rPr>
          <w:rFonts w:cs="Liberation Serif"/>
          <w:spacing w:val="-10"/>
          <w:sz w:val="24"/>
          <w:szCs w:val="24"/>
          <w:lang w:eastAsia="ja-JP" w:bidi="fa-IR"/>
        </w:rPr>
      </w:pPr>
      <w:r w:rsidRPr="007A59C3">
        <w:rPr>
          <w:rFonts w:cs="Liberation Serif"/>
          <w:spacing w:val="-10"/>
          <w:sz w:val="24"/>
          <w:szCs w:val="24"/>
          <w:lang w:eastAsia="ja-JP" w:bidi="fa-IR"/>
        </w:rPr>
        <w:t xml:space="preserve">1.38. Перечень лиц, имеющих право использовать корпоративные банковские карты и распоряжаться денежными средствами на них приведен в </w:t>
      </w:r>
      <w:r w:rsidRPr="007A59C3">
        <w:rPr>
          <w:rFonts w:cs="Liberation Serif"/>
          <w:b/>
          <w:bCs/>
          <w:spacing w:val="-10"/>
          <w:sz w:val="24"/>
          <w:szCs w:val="24"/>
          <w:lang w:eastAsia="ja-JP" w:bidi="fa-IR"/>
        </w:rPr>
        <w:t>Приложении № 24</w:t>
      </w:r>
      <w:r w:rsidRPr="007A59C3">
        <w:rPr>
          <w:rFonts w:cs="Liberation Serif"/>
          <w:spacing w:val="-10"/>
          <w:sz w:val="24"/>
          <w:szCs w:val="24"/>
          <w:lang w:eastAsia="ja-JP" w:bidi="fa-IR"/>
        </w:rPr>
        <w:t xml:space="preserve"> к настоящей учетной политике.</w:t>
      </w:r>
    </w:p>
    <w:p w14:paraId="786073E2" w14:textId="429A90A0" w:rsidR="005A3B3A" w:rsidRPr="005A3B3A" w:rsidRDefault="005A3B3A" w:rsidP="005A3B3A">
      <w:pPr>
        <w:jc w:val="both"/>
        <w:rPr>
          <w:rFonts w:cs="Liberation Serif"/>
          <w:spacing w:val="-10"/>
          <w:sz w:val="24"/>
          <w:szCs w:val="24"/>
          <w:lang w:eastAsia="ja-JP" w:bidi="fa-IR"/>
        </w:rPr>
      </w:pPr>
      <w:r>
        <w:rPr>
          <w:rFonts w:cs="Liberation Serif"/>
          <w:spacing w:val="-10"/>
          <w:sz w:val="24"/>
          <w:szCs w:val="24"/>
          <w:lang w:eastAsia="ja-JP" w:bidi="fa-IR"/>
        </w:rPr>
        <w:lastRenderedPageBreak/>
        <w:t xml:space="preserve">1.39. </w:t>
      </w:r>
      <w:bookmarkStart w:id="4" w:name="_Hlk227594994"/>
      <w:r w:rsidRPr="005A3B3A">
        <w:rPr>
          <w:rFonts w:cs="Liberation Serif"/>
          <w:spacing w:val="-10"/>
          <w:sz w:val="24"/>
          <w:szCs w:val="24"/>
          <w:lang w:eastAsia="ja-JP" w:bidi="fa-IR"/>
        </w:rPr>
        <w:t xml:space="preserve">Порядок передачи документов и дел при смене руководителя, главного бухгалтера </w:t>
      </w:r>
      <w:bookmarkEnd w:id="4"/>
      <w:r w:rsidRPr="005A3B3A">
        <w:rPr>
          <w:rFonts w:cs="Liberation Serif"/>
          <w:spacing w:val="-10"/>
          <w:sz w:val="24"/>
          <w:szCs w:val="24"/>
          <w:lang w:eastAsia="ja-JP" w:bidi="fa-IR"/>
        </w:rPr>
        <w:t xml:space="preserve">приведен в </w:t>
      </w:r>
      <w:r w:rsidRPr="00E93366">
        <w:rPr>
          <w:rFonts w:cs="Liberation Serif"/>
          <w:b/>
          <w:bCs/>
          <w:spacing w:val="-10"/>
          <w:sz w:val="24"/>
          <w:szCs w:val="24"/>
          <w:lang w:eastAsia="ja-JP" w:bidi="fa-IR"/>
        </w:rPr>
        <w:t>Приложении N 27</w:t>
      </w:r>
      <w:r w:rsidRPr="005A3B3A">
        <w:rPr>
          <w:rFonts w:cs="Liberation Serif"/>
          <w:spacing w:val="-10"/>
          <w:sz w:val="24"/>
          <w:szCs w:val="24"/>
          <w:lang w:eastAsia="ja-JP" w:bidi="fa-IR"/>
        </w:rPr>
        <w:t xml:space="preserve"> к настоящей Учетной политике.</w:t>
      </w:r>
    </w:p>
    <w:p w14:paraId="728A5B98" w14:textId="274A9E1D" w:rsidR="005A3B3A" w:rsidRPr="007A59C3" w:rsidRDefault="005A3B3A" w:rsidP="005A3B3A">
      <w:pPr>
        <w:jc w:val="both"/>
        <w:rPr>
          <w:rFonts w:cs="Liberation Serif"/>
          <w:b/>
          <w:bCs/>
          <w:sz w:val="24"/>
          <w:szCs w:val="24"/>
          <w:lang w:eastAsia="ja-JP" w:bidi="fa-IR"/>
        </w:rPr>
      </w:pPr>
      <w:r w:rsidRPr="005A3B3A">
        <w:rPr>
          <w:rFonts w:cs="Liberation Serif"/>
          <w:spacing w:val="-10"/>
          <w:sz w:val="24"/>
          <w:szCs w:val="24"/>
          <w:lang w:eastAsia="ja-JP" w:bidi="fa-IR"/>
        </w:rPr>
        <w:t>(Основание: ч. 4 ст. 29 Закона N 402-ФЗ)</w:t>
      </w:r>
    </w:p>
    <w:p w14:paraId="791416DF" w14:textId="5726586E" w:rsidR="007A59C3" w:rsidRPr="00C00380" w:rsidRDefault="007A59C3" w:rsidP="00C00380">
      <w:pPr>
        <w:pStyle w:val="a7"/>
        <w:numPr>
          <w:ilvl w:val="0"/>
          <w:numId w:val="41"/>
        </w:numPr>
        <w:jc w:val="center"/>
        <w:rPr>
          <w:rFonts w:cs="Liberation Serif"/>
          <w:b/>
          <w:bCs/>
          <w:sz w:val="24"/>
          <w:szCs w:val="24"/>
          <w:lang w:eastAsia="ja-JP" w:bidi="fa-IR"/>
        </w:rPr>
      </w:pPr>
      <w:bookmarkStart w:id="5" w:name="_ref_15958"/>
      <w:r w:rsidRPr="00C00380">
        <w:rPr>
          <w:rFonts w:cs="Liberation Serif"/>
          <w:b/>
          <w:bCs/>
          <w:sz w:val="24"/>
          <w:szCs w:val="24"/>
          <w:lang w:val="de-DE" w:eastAsia="ja-JP" w:bidi="fa-IR"/>
        </w:rPr>
        <w:t>Основные средства</w:t>
      </w:r>
      <w:bookmarkEnd w:id="5"/>
    </w:p>
    <w:p w14:paraId="07F00CCB" w14:textId="4244FB12" w:rsidR="00C00380" w:rsidRPr="00A31831" w:rsidRDefault="00C00380" w:rsidP="00A31831">
      <w:pPr>
        <w:jc w:val="both"/>
        <w:rPr>
          <w:rFonts w:cs="Liberation Serif"/>
          <w:sz w:val="24"/>
          <w:szCs w:val="24"/>
          <w:lang w:eastAsia="ja-JP" w:bidi="fa-IR"/>
        </w:rPr>
      </w:pPr>
      <w:r w:rsidRPr="00A31831">
        <w:rPr>
          <w:rFonts w:cs="Liberation Serif"/>
          <w:sz w:val="24"/>
          <w:szCs w:val="24"/>
          <w:lang w:eastAsia="ja-JP" w:bidi="fa-IR"/>
        </w:rPr>
        <w:t>2</w:t>
      </w:r>
      <w:r w:rsidRPr="00C00380">
        <w:rPr>
          <w:rFonts w:cs="Liberation Serif"/>
          <w:sz w:val="24"/>
          <w:szCs w:val="24"/>
          <w:lang w:eastAsia="ja-JP" w:bidi="fa-IR"/>
        </w:rPr>
        <w:t>.1. Срок полезного использования объекта основных средств определяется исходя из ожидаемого срока получения экономических выгод и (или) полезного потенциала, заключенного в активе, а также включенных в документацию к активу рекомендаций производителя в порядке, установленном п. 35 СГС "Основные средства".</w:t>
      </w:r>
    </w:p>
    <w:p w14:paraId="1F2780B2" w14:textId="7A855873" w:rsidR="00C00380" w:rsidRPr="00C00380" w:rsidRDefault="00C00380" w:rsidP="00A31831">
      <w:pPr>
        <w:jc w:val="both"/>
        <w:rPr>
          <w:rFonts w:cs="Liberation Serif"/>
          <w:sz w:val="24"/>
          <w:szCs w:val="24"/>
          <w:lang w:eastAsia="ja-JP" w:bidi="fa-IR"/>
        </w:rPr>
      </w:pPr>
      <w:r w:rsidRPr="00A31831">
        <w:rPr>
          <w:rFonts w:cs="Liberation Serif"/>
          <w:sz w:val="24"/>
          <w:szCs w:val="24"/>
          <w:lang w:eastAsia="ja-JP" w:bidi="fa-IR"/>
        </w:rPr>
        <w:t>2</w:t>
      </w:r>
      <w:r w:rsidRPr="00C00380">
        <w:rPr>
          <w:rFonts w:cs="Liberation Serif"/>
          <w:sz w:val="24"/>
          <w:szCs w:val="24"/>
          <w:lang w:eastAsia="ja-JP" w:bidi="fa-IR"/>
        </w:rPr>
        <w:t>.2. Амортизация по всем основным средствам начисляется линейным методом.</w:t>
      </w:r>
    </w:p>
    <w:p w14:paraId="4980E1F0" w14:textId="77777777" w:rsidR="00C00380" w:rsidRPr="00A31831" w:rsidRDefault="00C00380" w:rsidP="00A31831">
      <w:pPr>
        <w:jc w:val="both"/>
        <w:rPr>
          <w:rFonts w:cs="Liberation Serif"/>
          <w:sz w:val="24"/>
          <w:szCs w:val="24"/>
          <w:lang w:eastAsia="ja-JP" w:bidi="fa-IR"/>
        </w:rPr>
      </w:pPr>
      <w:r w:rsidRPr="00C00380">
        <w:rPr>
          <w:rFonts w:cs="Liberation Serif"/>
          <w:sz w:val="24"/>
          <w:szCs w:val="24"/>
          <w:lang w:eastAsia="ja-JP" w:bidi="fa-IR"/>
        </w:rPr>
        <w:t>(Основание: п. п. 36, 37 СГС "Основные средства")</w:t>
      </w:r>
    </w:p>
    <w:p w14:paraId="25A3710E" w14:textId="1784F042"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 xml:space="preserve">2.3. Объекты недвижимого имущества при принятии его к учету по факту </w:t>
      </w:r>
      <w:proofErr w:type="gramStart"/>
      <w:r w:rsidRPr="00A31831">
        <w:rPr>
          <w:rFonts w:cs="Liberation Serif"/>
          <w:sz w:val="24"/>
          <w:szCs w:val="24"/>
          <w:lang w:eastAsia="ja-JP" w:bidi="fa-IR"/>
        </w:rPr>
        <w:t>госрегистрации  права</w:t>
      </w:r>
      <w:proofErr w:type="gramEnd"/>
      <w:r w:rsidRPr="00A31831">
        <w:rPr>
          <w:rFonts w:cs="Liberation Serif"/>
          <w:sz w:val="24"/>
          <w:szCs w:val="24"/>
          <w:lang w:eastAsia="ja-JP" w:bidi="fa-IR"/>
        </w:rPr>
        <w:t xml:space="preserve"> на данный объект:</w:t>
      </w:r>
    </w:p>
    <w:p w14:paraId="0A34FBF5"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 стоимостью до 100 000 руб. включительно амортизация начисляется в размере 100 процентов балансовой стоимости объекта при принятии к учету;</w:t>
      </w:r>
    </w:p>
    <w:p w14:paraId="2DB29FA0"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 стоимостью свыше 100 000 руб. амортизация начисляется в соответствии с рассчитанными в установленном порядке нормами амортизации.</w:t>
      </w:r>
    </w:p>
    <w:p w14:paraId="38A28AC0"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Объекты движимого имущества:</w:t>
      </w:r>
    </w:p>
    <w:p w14:paraId="4EB1C87B"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 на объекты основных средств стоимостью свыше 100 000 руб. амортизация начисляется в соответствии с рассчитанными в установленном порядке нормами амортизации;</w:t>
      </w:r>
    </w:p>
    <w:p w14:paraId="156503A2"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 на объекты основных средств стоимостью до 10000 руб. включительно, за исключением объектов библиотечного фонда, нематериальных активов, амортизация не начисляется;</w:t>
      </w:r>
    </w:p>
    <w:p w14:paraId="5F49155F" w14:textId="77777777" w:rsidR="00C00380" w:rsidRPr="00A31831" w:rsidRDefault="00C00380" w:rsidP="00C00380">
      <w:pPr>
        <w:jc w:val="both"/>
        <w:rPr>
          <w:rFonts w:cs="Liberation Serif"/>
          <w:sz w:val="24"/>
          <w:szCs w:val="24"/>
          <w:lang w:eastAsia="ja-JP" w:bidi="fa-IR"/>
        </w:rPr>
      </w:pPr>
      <w:r w:rsidRPr="00A31831">
        <w:rPr>
          <w:rFonts w:cs="Liberation Serif"/>
          <w:sz w:val="24"/>
          <w:szCs w:val="24"/>
          <w:lang w:eastAsia="ja-JP" w:bidi="fa-IR"/>
        </w:rPr>
        <w:t>Иные объекты основных средств стоимостью от 10000 до 100 000 руб. включительно амортизация начисляется в размере 100 процентов балансовой стоимости при выдаче объекта в эксплуатацию.</w:t>
      </w:r>
    </w:p>
    <w:p w14:paraId="11C5CE35" w14:textId="59C6E00E" w:rsidR="00C00380" w:rsidRDefault="00C00380" w:rsidP="00C00380">
      <w:pPr>
        <w:jc w:val="both"/>
        <w:rPr>
          <w:rFonts w:cs="Liberation Serif"/>
          <w:sz w:val="24"/>
          <w:szCs w:val="24"/>
          <w:lang w:eastAsia="ja-JP" w:bidi="fa-IR"/>
        </w:rPr>
      </w:pPr>
      <w:r w:rsidRPr="00A31831">
        <w:rPr>
          <w:rFonts w:cs="Liberation Serif"/>
          <w:sz w:val="24"/>
          <w:szCs w:val="24"/>
          <w:lang w:eastAsia="ja-JP" w:bidi="fa-IR"/>
        </w:rPr>
        <w:t>(Основание: п</w:t>
      </w:r>
      <w:r w:rsidR="00A31831" w:rsidRPr="00A31831">
        <w:rPr>
          <w:rFonts w:cs="Liberation Serif"/>
          <w:sz w:val="24"/>
          <w:szCs w:val="24"/>
          <w:lang w:eastAsia="ja-JP" w:bidi="fa-IR"/>
        </w:rPr>
        <w:t>.</w:t>
      </w:r>
      <w:r w:rsidRPr="00A31831">
        <w:rPr>
          <w:rFonts w:cs="Liberation Serif"/>
          <w:sz w:val="24"/>
          <w:szCs w:val="24"/>
          <w:lang w:eastAsia="ja-JP" w:bidi="fa-IR"/>
        </w:rPr>
        <w:t>39 Стандарта «Основные средства»)</w:t>
      </w:r>
    </w:p>
    <w:p w14:paraId="3B47303C" w14:textId="77777777" w:rsidR="00A31831" w:rsidRPr="00A31831" w:rsidRDefault="00A31831" w:rsidP="00A31831">
      <w:pPr>
        <w:jc w:val="both"/>
        <w:rPr>
          <w:rFonts w:cs="Liberation Serif"/>
          <w:sz w:val="24"/>
          <w:szCs w:val="24"/>
          <w:lang w:eastAsia="ja-JP" w:bidi="fa-IR"/>
        </w:rPr>
      </w:pPr>
      <w:r w:rsidRPr="00A31831">
        <w:rPr>
          <w:rFonts w:cs="Liberation Serif"/>
          <w:sz w:val="24"/>
          <w:szCs w:val="24"/>
          <w:lang w:eastAsia="ja-JP" w:bidi="fa-IR"/>
        </w:rPr>
        <w:t>2.4. Имущество, относящееся к категории особо ценного имущества (ОЦИ), определяет комиссия по поступлению и выбытию нефинансовых активов. Такое имущество принимается к учету на основании выписки из протокола комиссии.</w:t>
      </w:r>
    </w:p>
    <w:p w14:paraId="18499D30" w14:textId="3D5D8B3C" w:rsidR="00A31831" w:rsidRPr="00A31831" w:rsidRDefault="00A31831" w:rsidP="00A31831">
      <w:pPr>
        <w:jc w:val="both"/>
        <w:rPr>
          <w:rFonts w:cs="Liberation Serif"/>
          <w:sz w:val="24"/>
          <w:szCs w:val="24"/>
          <w:lang w:eastAsia="ja-JP" w:bidi="fa-IR"/>
        </w:rPr>
      </w:pPr>
      <w:r w:rsidRPr="00A31831">
        <w:rPr>
          <w:rFonts w:cs="Liberation Serif"/>
          <w:sz w:val="24"/>
          <w:szCs w:val="24"/>
          <w:lang w:eastAsia="ja-JP" w:bidi="fa-IR"/>
        </w:rPr>
        <w:t>(Основание: ПАСГО от 31.12.2010г. №2331 «Об утверждении Порядка определения видов имущества, относящегося к особо ценному движимому имуществу муниципальных бюджетных и муниципальных автономных учреждений Серовского городского округа»)</w:t>
      </w:r>
    </w:p>
    <w:p w14:paraId="760E2CE5" w14:textId="77777777" w:rsidR="00A31831" w:rsidRPr="007A59C3" w:rsidRDefault="00A31831" w:rsidP="00A31831">
      <w:pPr>
        <w:jc w:val="both"/>
        <w:rPr>
          <w:rFonts w:cs="Liberation Serif"/>
          <w:sz w:val="24"/>
          <w:szCs w:val="24"/>
          <w:lang w:val="de-DE" w:eastAsia="ja-JP" w:bidi="fa-IR"/>
        </w:rPr>
      </w:pPr>
      <w:r w:rsidRPr="007A59C3">
        <w:rPr>
          <w:rFonts w:cs="Liberation Serif"/>
          <w:spacing w:val="-1"/>
          <w:sz w:val="24"/>
          <w:szCs w:val="24"/>
          <w:lang w:eastAsia="ja-JP" w:bidi="fa-IR"/>
        </w:rPr>
        <w:t xml:space="preserve">   2.5. </w:t>
      </w:r>
      <w:r w:rsidRPr="007A59C3">
        <w:rPr>
          <w:rFonts w:cs="Liberation Serif"/>
          <w:spacing w:val="-1"/>
          <w:sz w:val="24"/>
          <w:szCs w:val="24"/>
          <w:lang w:val="de-DE" w:eastAsia="ja-JP" w:bidi="fa-IR"/>
        </w:rPr>
        <w:t xml:space="preserve">Основные средства стоимостью до 10000 рублей включительно, находящиеся в эксплуатации, </w:t>
      </w:r>
      <w:r w:rsidRPr="007A59C3">
        <w:rPr>
          <w:rFonts w:cs="Liberation Serif"/>
          <w:sz w:val="24"/>
          <w:szCs w:val="24"/>
          <w:lang w:val="de-DE" w:eastAsia="ja-JP" w:bidi="fa-IR"/>
        </w:rPr>
        <w:t>учитываются на одноименном забалансовом счете 21 по стоимости приобретения.</w:t>
      </w:r>
    </w:p>
    <w:p w14:paraId="15C9055C" w14:textId="77777777" w:rsidR="00E27DC4" w:rsidRDefault="00A31831" w:rsidP="00E15B01">
      <w:pPr>
        <w:rPr>
          <w:rFonts w:cs="Liberation Serif"/>
          <w:spacing w:val="-1"/>
          <w:sz w:val="24"/>
          <w:szCs w:val="24"/>
          <w:lang w:eastAsia="ja-JP" w:bidi="fa-IR"/>
        </w:rPr>
      </w:pPr>
      <w:r w:rsidRPr="00E15B01">
        <w:rPr>
          <w:rFonts w:cs="Liberation Serif"/>
          <w:spacing w:val="-1"/>
          <w:sz w:val="24"/>
          <w:szCs w:val="24"/>
          <w:lang w:eastAsia="ja-JP" w:bidi="fa-IR"/>
        </w:rPr>
        <w:t xml:space="preserve">(Основание: </w:t>
      </w:r>
      <w:hyperlink r:id="rId17" w:history="1">
        <w:r w:rsidR="00E15B01" w:rsidRPr="00E15B01">
          <w:rPr>
            <w:rFonts w:cs="Liberation Serif"/>
            <w:spacing w:val="-1"/>
            <w:sz w:val="24"/>
            <w:szCs w:val="24"/>
            <w:lang w:eastAsia="ja-JP" w:bidi="fa-IR"/>
          </w:rPr>
          <w:t xml:space="preserve">п. </w:t>
        </w:r>
      </w:hyperlink>
      <w:r w:rsidR="00E27DC4">
        <w:rPr>
          <w:rFonts w:cs="Liberation Serif"/>
          <w:spacing w:val="-1"/>
          <w:sz w:val="24"/>
          <w:szCs w:val="24"/>
          <w:lang w:eastAsia="ja-JP" w:bidi="fa-IR"/>
        </w:rPr>
        <w:t>262</w:t>
      </w:r>
      <w:r w:rsidR="00E15B01" w:rsidRPr="00E15B01">
        <w:rPr>
          <w:rFonts w:cs="Liberation Serif"/>
          <w:spacing w:val="-1"/>
          <w:sz w:val="24"/>
          <w:szCs w:val="24"/>
          <w:lang w:eastAsia="ja-JP" w:bidi="fa-IR"/>
        </w:rPr>
        <w:t xml:space="preserve"> </w:t>
      </w:r>
      <w:r w:rsidR="00E27DC4" w:rsidRPr="00FA51C8">
        <w:rPr>
          <w:rFonts w:cs="Liberation Serif"/>
          <w:sz w:val="24"/>
          <w:szCs w:val="24"/>
          <w:lang w:eastAsia="ru-RU"/>
        </w:rPr>
        <w:t>СГС «Единый план счетов» № 121н</w:t>
      </w:r>
      <w:r w:rsidR="00E15B01">
        <w:rPr>
          <w:rFonts w:cs="Liberation Serif"/>
          <w:spacing w:val="-1"/>
          <w:sz w:val="24"/>
          <w:szCs w:val="24"/>
          <w:lang w:eastAsia="ja-JP" w:bidi="fa-IR"/>
        </w:rPr>
        <w:t>)</w:t>
      </w:r>
    </w:p>
    <w:p w14:paraId="791AB99C" w14:textId="77777777" w:rsidR="00A31831" w:rsidRPr="007A59C3" w:rsidRDefault="00A31831" w:rsidP="00A31831">
      <w:pPr>
        <w:jc w:val="both"/>
        <w:rPr>
          <w:rFonts w:cs="Liberation Serif"/>
          <w:sz w:val="24"/>
          <w:szCs w:val="24"/>
          <w:lang w:val="de-DE" w:eastAsia="ja-JP" w:bidi="fa-IR"/>
        </w:rPr>
      </w:pPr>
      <w:r w:rsidRPr="007A59C3">
        <w:rPr>
          <w:rFonts w:cs="Liberation Serif"/>
          <w:spacing w:val="-13"/>
          <w:sz w:val="24"/>
          <w:szCs w:val="24"/>
          <w:lang w:eastAsia="ja-JP" w:bidi="fa-IR"/>
        </w:rPr>
        <w:t xml:space="preserve">       2.6.</w:t>
      </w:r>
      <w:r w:rsidRPr="007A59C3">
        <w:rPr>
          <w:rFonts w:cs="Liberation Serif"/>
          <w:sz w:val="24"/>
          <w:szCs w:val="24"/>
          <w:lang w:val="de-DE" w:eastAsia="ja-JP" w:bidi="fa-IR"/>
        </w:rPr>
        <w:tab/>
      </w:r>
      <w:r w:rsidRPr="007A59C3">
        <w:rPr>
          <w:rFonts w:cs="Liberation Serif"/>
          <w:spacing w:val="-1"/>
          <w:sz w:val="24"/>
          <w:szCs w:val="24"/>
          <w:lang w:val="de-DE" w:eastAsia="ja-JP" w:bidi="fa-IR"/>
        </w:rPr>
        <w:t xml:space="preserve">Объекты основных средств, полученные безвозмездно, в том числе в результате проведения </w:t>
      </w:r>
      <w:r w:rsidRPr="007A59C3">
        <w:rPr>
          <w:rFonts w:cs="Liberation Serif"/>
          <w:sz w:val="24"/>
          <w:szCs w:val="24"/>
          <w:lang w:val="de-DE" w:eastAsia="ja-JP" w:bidi="fa-IR"/>
        </w:rPr>
        <w:t>инвентаризации, по договорам дарения, пожертвования, а также в результате проведенного аукциона на право заключить контракт, оцениваются по рыночной стоимости.</w:t>
      </w:r>
    </w:p>
    <w:p w14:paraId="114F9534" w14:textId="77777777" w:rsidR="00A31831" w:rsidRPr="007A59C3" w:rsidRDefault="00A31831" w:rsidP="00A31831">
      <w:pPr>
        <w:jc w:val="both"/>
        <w:rPr>
          <w:rFonts w:cs="Liberation Serif"/>
          <w:sz w:val="24"/>
          <w:szCs w:val="24"/>
          <w:lang w:val="de-DE" w:eastAsia="ja-JP" w:bidi="fa-IR"/>
        </w:rPr>
      </w:pPr>
      <w:r w:rsidRPr="007A59C3">
        <w:rPr>
          <w:rFonts w:cs="Liberation Serif"/>
          <w:spacing w:val="-1"/>
          <w:sz w:val="24"/>
          <w:szCs w:val="24"/>
          <w:lang w:val="de-DE" w:eastAsia="ja-JP" w:bidi="fa-IR"/>
        </w:rPr>
        <w:lastRenderedPageBreak/>
        <w:t xml:space="preserve">Рыночная стоимость данных объектов основных средств определяется комиссией по поступлению и </w:t>
      </w:r>
      <w:r w:rsidRPr="007A59C3">
        <w:rPr>
          <w:rFonts w:cs="Liberation Serif"/>
          <w:sz w:val="24"/>
          <w:szCs w:val="24"/>
          <w:lang w:val="de-DE" w:eastAsia="ja-JP" w:bidi="fa-IR"/>
        </w:rPr>
        <w:t>выбытию нефинансовых активов:</w:t>
      </w:r>
    </w:p>
    <w:p w14:paraId="351BA55D" w14:textId="77777777" w:rsidR="00A31831" w:rsidRPr="007A59C3" w:rsidRDefault="00A31831" w:rsidP="00A31831">
      <w:pPr>
        <w:jc w:val="both"/>
        <w:rPr>
          <w:rFonts w:cs="Liberation Serif"/>
          <w:sz w:val="24"/>
          <w:szCs w:val="24"/>
          <w:lang w:val="de-DE" w:eastAsia="ja-JP" w:bidi="fa-IR"/>
        </w:rPr>
      </w:pPr>
      <w:r w:rsidRPr="007A59C3">
        <w:rPr>
          <w:rFonts w:cs="Liberation Serif"/>
          <w:sz w:val="24"/>
          <w:szCs w:val="24"/>
          <w:lang w:val="de-DE" w:eastAsia="ja-JP" w:bidi="fa-IR"/>
        </w:rPr>
        <w:t>-</w:t>
      </w:r>
      <w:r w:rsidRPr="007A59C3">
        <w:rPr>
          <w:rFonts w:cs="Liberation Serif"/>
          <w:sz w:val="24"/>
          <w:szCs w:val="24"/>
          <w:lang w:val="de-DE" w:eastAsia="ja-JP" w:bidi="fa-IR"/>
        </w:rPr>
        <w:tab/>
        <w:t>по объектам недвижимого имущества - на основании экспертного заключения организации- оценщика (оценщика);</w:t>
      </w:r>
    </w:p>
    <w:p w14:paraId="00A3A07A" w14:textId="77777777" w:rsidR="00A31831" w:rsidRPr="007A59C3" w:rsidRDefault="00A31831" w:rsidP="00A31831">
      <w:pPr>
        <w:jc w:val="both"/>
        <w:rPr>
          <w:rFonts w:cs="Liberation Serif"/>
          <w:sz w:val="24"/>
          <w:szCs w:val="24"/>
          <w:lang w:val="de-DE" w:eastAsia="ja-JP" w:bidi="fa-IR"/>
        </w:rPr>
      </w:pPr>
      <w:r w:rsidRPr="007A59C3">
        <w:rPr>
          <w:rFonts w:cs="Liberation Serif"/>
          <w:sz w:val="24"/>
          <w:szCs w:val="24"/>
          <w:lang w:val="de-DE" w:eastAsia="ja-JP" w:bidi="fa-IR"/>
        </w:rPr>
        <w:t>-</w:t>
      </w:r>
      <w:r w:rsidRPr="007A59C3">
        <w:rPr>
          <w:rFonts w:cs="Liberation Serif"/>
          <w:sz w:val="24"/>
          <w:szCs w:val="24"/>
          <w:lang w:val="de-DE" w:eastAsia="ja-JP" w:bidi="fa-IR"/>
        </w:rPr>
        <w:tab/>
        <w:t xml:space="preserve">по объектам движимого имущества - на основании данных в письменной форме о ценах на </w:t>
      </w:r>
      <w:r w:rsidRPr="007A59C3">
        <w:rPr>
          <w:rFonts w:cs="Liberation Serif"/>
          <w:sz w:val="24"/>
          <w:szCs w:val="24"/>
          <w:lang w:eastAsia="ja-JP" w:bidi="fa-IR"/>
        </w:rPr>
        <w:t>им</w:t>
      </w:r>
      <w:r w:rsidRPr="007A59C3">
        <w:rPr>
          <w:rFonts w:cs="Liberation Serif"/>
          <w:sz w:val="24"/>
          <w:szCs w:val="24"/>
          <w:lang w:val="de-DE" w:eastAsia="ja-JP" w:bidi="fa-IR"/>
        </w:rPr>
        <w:t xml:space="preserve">ущество от организации-изготовителя, органов государственной статистики, экспертного заключения </w:t>
      </w:r>
      <w:r w:rsidRPr="007A59C3">
        <w:rPr>
          <w:rFonts w:cs="Liberation Serif"/>
          <w:spacing w:val="-1"/>
          <w:sz w:val="24"/>
          <w:szCs w:val="24"/>
          <w:lang w:val="de-DE" w:eastAsia="ja-JP" w:bidi="fa-IR"/>
        </w:rPr>
        <w:t>организации-оценщика (оценщика).</w:t>
      </w:r>
    </w:p>
    <w:p w14:paraId="20502AEF" w14:textId="0BF09D60" w:rsidR="00A31831" w:rsidRPr="007A59C3" w:rsidRDefault="00A31831" w:rsidP="00A31831">
      <w:pPr>
        <w:jc w:val="both"/>
        <w:rPr>
          <w:rFonts w:cs="Liberation Serif"/>
          <w:sz w:val="24"/>
          <w:szCs w:val="24"/>
          <w:lang w:val="de-DE" w:eastAsia="ja-JP" w:bidi="fa-IR"/>
        </w:rPr>
      </w:pPr>
      <w:r w:rsidRPr="007A59C3">
        <w:rPr>
          <w:rFonts w:cs="Liberation Serif"/>
          <w:i/>
          <w:iCs/>
          <w:sz w:val="24"/>
          <w:szCs w:val="24"/>
          <w:lang w:eastAsia="ja-JP" w:bidi="fa-IR"/>
        </w:rPr>
        <w:t xml:space="preserve">(Основание: </w:t>
      </w:r>
      <w:r w:rsidRPr="00A31831">
        <w:rPr>
          <w:rFonts w:cs="Liberation Serif"/>
          <w:sz w:val="24"/>
          <w:szCs w:val="24"/>
          <w:u w:val="single"/>
          <w:lang w:eastAsia="ja-JP" w:bidi="fa-IR"/>
        </w:rPr>
        <w:t>ст. 11</w:t>
      </w:r>
      <w:r w:rsidRPr="00A31831">
        <w:rPr>
          <w:rFonts w:cs="Liberation Serif"/>
          <w:sz w:val="24"/>
          <w:szCs w:val="24"/>
          <w:lang w:eastAsia="ja-JP" w:bidi="fa-IR"/>
        </w:rPr>
        <w:t xml:space="preserve"> </w:t>
      </w:r>
      <w:r w:rsidRPr="00A31831">
        <w:rPr>
          <w:rFonts w:cs="Liberation Serif"/>
          <w:sz w:val="24"/>
          <w:szCs w:val="24"/>
          <w:u w:val="single"/>
          <w:lang w:eastAsia="ja-JP" w:bidi="fa-IR"/>
        </w:rPr>
        <w:t>17.1</w:t>
      </w:r>
      <w:r w:rsidRPr="00A31831">
        <w:rPr>
          <w:rFonts w:cs="Liberation Serif"/>
          <w:sz w:val="24"/>
          <w:szCs w:val="24"/>
          <w:lang w:eastAsia="ja-JP" w:bidi="fa-IR"/>
        </w:rPr>
        <w:t xml:space="preserve"> Федерального закона от 29.07.1998 N 135-ФЗ "Об оценочной деятельности в Российской Федерации")</w:t>
      </w:r>
    </w:p>
    <w:p w14:paraId="65228F64" w14:textId="77777777" w:rsidR="00A31831" w:rsidRPr="00E8100F" w:rsidRDefault="00A31831" w:rsidP="00A31831">
      <w:pPr>
        <w:jc w:val="both"/>
        <w:rPr>
          <w:rFonts w:cs="Liberation Serif"/>
          <w:sz w:val="24"/>
          <w:szCs w:val="24"/>
          <w:lang w:eastAsia="ja-JP" w:bidi="fa-IR"/>
        </w:rPr>
      </w:pPr>
      <w:r w:rsidRPr="007A59C3">
        <w:rPr>
          <w:rFonts w:cs="Liberation Serif"/>
          <w:sz w:val="24"/>
          <w:szCs w:val="24"/>
          <w:lang w:eastAsia="ja-JP" w:bidi="fa-IR"/>
        </w:rPr>
        <w:t xml:space="preserve">  2.7. </w:t>
      </w:r>
      <w:r w:rsidRPr="007A59C3">
        <w:rPr>
          <w:rFonts w:cs="Liberation Serif"/>
          <w:sz w:val="24"/>
          <w:szCs w:val="24"/>
          <w:lang w:val="de-DE" w:eastAsia="ja-JP" w:bidi="fa-IR"/>
        </w:rPr>
        <w:t>Составные части компьютера: монитор, клавиатура, мышь, системный блок и относящиеся к нему комплектующие, принтеры учитываются как отдельные инвентарные      объекты.</w:t>
      </w:r>
    </w:p>
    <w:p w14:paraId="6F9B2D56" w14:textId="77777777" w:rsidR="000E34CF" w:rsidRPr="00E8100F" w:rsidRDefault="000E34CF" w:rsidP="000E34CF">
      <w:pPr>
        <w:autoSpaceDE w:val="0"/>
        <w:autoSpaceDN w:val="0"/>
        <w:adjustRightInd w:val="0"/>
        <w:spacing w:after="0" w:line="240" w:lineRule="auto"/>
        <w:jc w:val="both"/>
        <w:rPr>
          <w:rFonts w:eastAsia="Times New Roman" w:cs="Liberation Serif"/>
          <w:sz w:val="24"/>
          <w:szCs w:val="24"/>
          <w:lang w:eastAsia="ru-RU"/>
        </w:rPr>
      </w:pPr>
      <w:r w:rsidRPr="00E8100F">
        <w:rPr>
          <w:rFonts w:eastAsia="Times New Roman" w:cs="Liberation Serif"/>
          <w:sz w:val="24"/>
          <w:szCs w:val="24"/>
          <w:lang w:eastAsia="ru-RU"/>
        </w:rPr>
        <w:t>(Основание: п. 10 СГС "Основные средства", п. 9 СГС "Учетная политика")</w:t>
      </w:r>
    </w:p>
    <w:p w14:paraId="79E3C93D" w14:textId="2F271D93" w:rsidR="00A31831" w:rsidRPr="00E8100F" w:rsidRDefault="00A31831" w:rsidP="00A31831">
      <w:pPr>
        <w:jc w:val="both"/>
        <w:rPr>
          <w:rFonts w:cs="Liberation Serif"/>
          <w:sz w:val="24"/>
          <w:szCs w:val="24"/>
          <w:lang w:val="de-DE" w:eastAsia="ja-JP" w:bidi="fa-IR"/>
        </w:rPr>
      </w:pPr>
      <w:r w:rsidRPr="00E8100F">
        <w:rPr>
          <w:rFonts w:cs="Liberation Serif"/>
          <w:sz w:val="24"/>
          <w:szCs w:val="24"/>
          <w:lang w:eastAsia="ja-JP" w:bidi="fa-IR"/>
        </w:rPr>
        <w:t xml:space="preserve">   2.8. </w:t>
      </w:r>
      <w:r w:rsidRPr="00E8100F">
        <w:rPr>
          <w:rFonts w:cs="Liberation Serif"/>
          <w:sz w:val="24"/>
          <w:szCs w:val="24"/>
          <w:lang w:val="de-DE" w:eastAsia="ja-JP" w:bidi="fa-IR"/>
        </w:rPr>
        <w:t>В Инвентарных карточках учета нефинансовых активов (ф. 0509215), открытых в отношении зданий и сооружений, дополнительно отражаются сведения о наличии пожарной, охранной сигнализации и других аналогичных систем, связанных со зданием (прикрепленных к 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14:paraId="32AC282A" w14:textId="77777777" w:rsidR="00A31831" w:rsidRPr="00E8100F" w:rsidRDefault="00A31831" w:rsidP="00A31831">
      <w:pPr>
        <w:jc w:val="both"/>
        <w:rPr>
          <w:rFonts w:cs="Liberation Serif"/>
          <w:sz w:val="24"/>
          <w:szCs w:val="24"/>
          <w:lang w:eastAsia="ja-JP" w:bidi="fa-IR"/>
        </w:rPr>
      </w:pPr>
      <w:r w:rsidRPr="00E8100F">
        <w:rPr>
          <w:rFonts w:cs="Liberation Serif"/>
          <w:sz w:val="24"/>
          <w:szCs w:val="24"/>
          <w:lang w:val="de-DE" w:eastAsia="ja-JP" w:bidi="fa-IR"/>
        </w:rPr>
        <w:t>(</w:t>
      </w:r>
      <w:r w:rsidRPr="00E8100F">
        <w:rPr>
          <w:rFonts w:cs="Liberation Serif"/>
          <w:i/>
          <w:iCs/>
          <w:sz w:val="24"/>
          <w:szCs w:val="24"/>
          <w:lang w:val="de-DE" w:eastAsia="ja-JP" w:bidi="fa-IR"/>
        </w:rPr>
        <w:t>Основание</w:t>
      </w:r>
      <w:r w:rsidRPr="00E8100F">
        <w:rPr>
          <w:rFonts w:cs="Liberation Serif"/>
          <w:sz w:val="24"/>
          <w:szCs w:val="24"/>
          <w:lang w:val="de-DE" w:eastAsia="ja-JP" w:bidi="fa-IR"/>
        </w:rPr>
        <w:t>: п. 9 СГС "Учетная политика")</w:t>
      </w:r>
    </w:p>
    <w:p w14:paraId="118DA89B" w14:textId="77777777" w:rsidR="00A31831" w:rsidRPr="00E8100F" w:rsidRDefault="00A31831" w:rsidP="00A31831">
      <w:pPr>
        <w:jc w:val="both"/>
        <w:rPr>
          <w:rFonts w:cs="Liberation Serif"/>
          <w:bCs/>
          <w:sz w:val="24"/>
          <w:szCs w:val="24"/>
          <w:lang w:val="de-DE" w:eastAsia="ja-JP" w:bidi="fa-IR"/>
        </w:rPr>
      </w:pPr>
      <w:r w:rsidRPr="00E8100F">
        <w:rPr>
          <w:rFonts w:cs="Liberation Serif"/>
          <w:bCs/>
          <w:sz w:val="24"/>
          <w:szCs w:val="24"/>
          <w:lang w:eastAsia="ja-JP" w:bidi="fa-IR"/>
        </w:rPr>
        <w:t xml:space="preserve">2.9. </w:t>
      </w:r>
      <w:r w:rsidRPr="00E8100F">
        <w:rPr>
          <w:rFonts w:cs="Liberation Serif"/>
          <w:bCs/>
          <w:sz w:val="24"/>
          <w:szCs w:val="24"/>
          <w:lang w:val="de-DE" w:eastAsia="ja-JP" w:bidi="fa-IR"/>
        </w:rPr>
        <w:t>В целях получения дополнительных данных для раскрытия показателей отчетности устанавливаются следующие объекты аналитического учета:</w:t>
      </w:r>
    </w:p>
    <w:p w14:paraId="0289F184" w14:textId="77777777" w:rsidR="00A31831" w:rsidRPr="00E8100F" w:rsidRDefault="00A31831" w:rsidP="00A31831">
      <w:pPr>
        <w:jc w:val="both"/>
        <w:rPr>
          <w:rFonts w:cs="Liberation Serif"/>
          <w:sz w:val="24"/>
          <w:szCs w:val="24"/>
          <w:lang w:val="de-DE" w:eastAsia="ja-JP" w:bidi="fa-IR"/>
        </w:rPr>
      </w:pPr>
      <w:r w:rsidRPr="00E8100F">
        <w:rPr>
          <w:rFonts w:cs="Liberation Serif"/>
          <w:sz w:val="24"/>
          <w:szCs w:val="24"/>
          <w:lang w:val="de-DE" w:eastAsia="ja-JP" w:bidi="fa-IR"/>
        </w:rPr>
        <w:t>в эксплуатации;</w:t>
      </w:r>
    </w:p>
    <w:p w14:paraId="01031911" w14:textId="77777777" w:rsidR="00A31831" w:rsidRPr="00E8100F" w:rsidRDefault="00A31831" w:rsidP="00A31831">
      <w:pPr>
        <w:jc w:val="both"/>
        <w:rPr>
          <w:rFonts w:cs="Liberation Serif"/>
          <w:sz w:val="24"/>
          <w:szCs w:val="24"/>
          <w:lang w:val="de-DE" w:eastAsia="ja-JP" w:bidi="fa-IR"/>
        </w:rPr>
      </w:pPr>
      <w:r w:rsidRPr="00E8100F">
        <w:rPr>
          <w:rFonts w:cs="Liberation Serif"/>
          <w:sz w:val="24"/>
          <w:szCs w:val="24"/>
          <w:lang w:val="de-DE" w:eastAsia="ja-JP" w:bidi="fa-IR"/>
        </w:rPr>
        <w:t>в запасе;</w:t>
      </w:r>
    </w:p>
    <w:p w14:paraId="6EE558EC" w14:textId="77777777" w:rsidR="00A31831" w:rsidRPr="00E8100F" w:rsidRDefault="00A31831" w:rsidP="00A31831">
      <w:pPr>
        <w:jc w:val="both"/>
        <w:rPr>
          <w:rFonts w:cs="Liberation Serif"/>
          <w:sz w:val="24"/>
          <w:szCs w:val="24"/>
          <w:lang w:val="de-DE" w:eastAsia="ja-JP" w:bidi="fa-IR"/>
        </w:rPr>
      </w:pPr>
      <w:r w:rsidRPr="00E8100F">
        <w:rPr>
          <w:rFonts w:cs="Liberation Serif"/>
          <w:sz w:val="24"/>
          <w:szCs w:val="24"/>
          <w:lang w:val="de-DE" w:eastAsia="ja-JP" w:bidi="fa-IR"/>
        </w:rPr>
        <w:t>на консервации;</w:t>
      </w:r>
    </w:p>
    <w:p w14:paraId="6F914BF6" w14:textId="52B0AA1F" w:rsidR="00A31831" w:rsidRPr="00E8100F" w:rsidRDefault="00A31831" w:rsidP="00A31831">
      <w:pPr>
        <w:jc w:val="both"/>
        <w:rPr>
          <w:rFonts w:cs="Liberation Serif"/>
          <w:sz w:val="24"/>
          <w:szCs w:val="24"/>
          <w:lang w:eastAsia="ja-JP" w:bidi="fa-IR"/>
        </w:rPr>
      </w:pPr>
      <w:r w:rsidRPr="00E8100F">
        <w:rPr>
          <w:rFonts w:cs="Liberation Serif"/>
          <w:sz w:val="24"/>
          <w:szCs w:val="24"/>
          <w:lang w:val="de-DE" w:eastAsia="ja-JP" w:bidi="fa-IR"/>
        </w:rPr>
        <w:t>получено в безвозмездное пользование</w:t>
      </w:r>
      <w:r w:rsidR="000E34CF" w:rsidRPr="00E8100F">
        <w:rPr>
          <w:rFonts w:cs="Liberation Serif"/>
          <w:sz w:val="24"/>
          <w:szCs w:val="24"/>
          <w:lang w:eastAsia="ja-JP" w:bidi="fa-IR"/>
        </w:rPr>
        <w:t>.</w:t>
      </w:r>
    </w:p>
    <w:p w14:paraId="341C21AA" w14:textId="77777777" w:rsidR="00A31831" w:rsidRPr="00E8100F" w:rsidRDefault="00A31831" w:rsidP="00A31831">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18" w:history="1">
        <w:r w:rsidRPr="00E8100F">
          <w:rPr>
            <w:rFonts w:cs="Liberation Serif"/>
            <w:i/>
            <w:sz w:val="24"/>
            <w:szCs w:val="24"/>
            <w:u w:val="single"/>
            <w:lang w:val="de-DE" w:eastAsia="ja-JP" w:bidi="fa-IR"/>
          </w:rPr>
          <w:t>п. 7</w:t>
        </w:r>
      </w:hyperlink>
      <w:r w:rsidRPr="00E8100F">
        <w:rPr>
          <w:rFonts w:cs="Liberation Serif"/>
          <w:i/>
          <w:sz w:val="24"/>
          <w:szCs w:val="24"/>
          <w:lang w:val="de-DE" w:eastAsia="ja-JP" w:bidi="fa-IR"/>
        </w:rPr>
        <w:t xml:space="preserve"> СГС "Основные средства")</w:t>
      </w:r>
    </w:p>
    <w:p w14:paraId="1087E211" w14:textId="77777777" w:rsidR="00E15B01" w:rsidRPr="00E8100F" w:rsidRDefault="00E15B01" w:rsidP="00E15B01">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2.10.</w:t>
      </w:r>
      <w:r w:rsidRPr="00E8100F">
        <w:rPr>
          <w:rFonts w:cs="Liberation Serif"/>
          <w:sz w:val="24"/>
          <w:szCs w:val="24"/>
          <w:lang w:val="de-DE" w:eastAsia="ja-JP" w:bidi="fa-IR"/>
        </w:rPr>
        <w:t xml:space="preserve"> Каждому инвентарному объекту недвижимого имущества, а также движимого имущества, кроме объектов стоимостью до 10000 руб. включительно и объектов библиотечного фонда, присваивается уникальный инвентарный порядковый номер, состоящий из 10 знаков:</w:t>
      </w:r>
    </w:p>
    <w:p w14:paraId="47F85FCC" w14:textId="172D1B7B" w:rsidR="00E15B01" w:rsidRPr="00E8100F" w:rsidRDefault="00E15B01" w:rsidP="00E15B01">
      <w:pPr>
        <w:jc w:val="both"/>
        <w:rPr>
          <w:rFonts w:cs="Liberation Serif"/>
          <w:sz w:val="24"/>
          <w:szCs w:val="24"/>
          <w:lang w:val="de-DE" w:eastAsia="ja-JP" w:bidi="fa-IR"/>
        </w:rPr>
      </w:pPr>
      <w:r w:rsidRPr="00E8100F">
        <w:rPr>
          <w:rFonts w:cs="Liberation Serif"/>
          <w:spacing w:val="-2"/>
          <w:sz w:val="24"/>
          <w:szCs w:val="24"/>
          <w:lang w:val="de-DE" w:eastAsia="ja-JP" w:bidi="fa-IR"/>
        </w:rPr>
        <w:t xml:space="preserve">1 - 3-й знаки </w:t>
      </w:r>
      <w:r w:rsidRPr="00E8100F">
        <w:rPr>
          <w:rFonts w:cs="Liberation Serif"/>
          <w:spacing w:val="-2"/>
          <w:sz w:val="24"/>
          <w:szCs w:val="24"/>
          <w:lang w:eastAsia="ja-JP" w:bidi="fa-IR"/>
        </w:rPr>
        <w:t>- к</w:t>
      </w:r>
      <w:r w:rsidRPr="00E8100F">
        <w:rPr>
          <w:rFonts w:cs="Liberation Serif"/>
          <w:spacing w:val="-2"/>
          <w:sz w:val="24"/>
          <w:szCs w:val="24"/>
          <w:lang w:val="de-DE" w:eastAsia="ja-JP" w:bidi="fa-IR"/>
        </w:rPr>
        <w:t xml:space="preserve">оды синтетического счета:     </w:t>
      </w:r>
    </w:p>
    <w:p w14:paraId="1E7FE2BD" w14:textId="77777777" w:rsidR="00E15B01" w:rsidRPr="00E8100F" w:rsidRDefault="00E15B01" w:rsidP="00E15B01">
      <w:pPr>
        <w:jc w:val="both"/>
        <w:rPr>
          <w:rFonts w:cs="Liberation Serif"/>
          <w:sz w:val="24"/>
          <w:szCs w:val="24"/>
          <w:lang w:val="de-DE" w:eastAsia="ja-JP" w:bidi="fa-IR"/>
        </w:rPr>
      </w:pPr>
      <w:r w:rsidRPr="00E8100F">
        <w:rPr>
          <w:rFonts w:cs="Liberation Serif"/>
          <w:spacing w:val="-1"/>
          <w:sz w:val="24"/>
          <w:szCs w:val="24"/>
          <w:lang w:val="de-DE" w:eastAsia="ja-JP" w:bidi="fa-IR"/>
        </w:rPr>
        <w:t xml:space="preserve">4 - 5-й знаки - коды аналитического </w:t>
      </w:r>
      <w:r w:rsidRPr="00E8100F">
        <w:rPr>
          <w:rFonts w:cs="Liberation Serif"/>
          <w:spacing w:val="-1"/>
          <w:sz w:val="24"/>
          <w:szCs w:val="24"/>
          <w:lang w:eastAsia="ja-JP" w:bidi="fa-IR"/>
        </w:rPr>
        <w:t>с</w:t>
      </w:r>
      <w:r w:rsidRPr="00E8100F">
        <w:rPr>
          <w:rFonts w:cs="Liberation Serif"/>
          <w:spacing w:val="-1"/>
          <w:sz w:val="24"/>
          <w:szCs w:val="24"/>
          <w:lang w:val="de-DE" w:eastAsia="ja-JP" w:bidi="fa-IR"/>
        </w:rPr>
        <w:t>чета;</w:t>
      </w:r>
    </w:p>
    <w:p w14:paraId="2B2A2708" w14:textId="77777777" w:rsidR="00E15B01" w:rsidRPr="00E8100F" w:rsidRDefault="00E15B01" w:rsidP="00E15B01">
      <w:pPr>
        <w:jc w:val="both"/>
        <w:rPr>
          <w:rFonts w:cs="Liberation Serif"/>
          <w:spacing w:val="-1"/>
          <w:sz w:val="24"/>
          <w:szCs w:val="24"/>
          <w:lang w:val="de-DE" w:eastAsia="ja-JP" w:bidi="fa-IR"/>
        </w:rPr>
      </w:pPr>
      <w:r w:rsidRPr="00E8100F">
        <w:rPr>
          <w:rFonts w:cs="Liberation Serif"/>
          <w:spacing w:val="-1"/>
          <w:sz w:val="24"/>
          <w:szCs w:val="24"/>
          <w:lang w:val="de-DE" w:eastAsia="ja-JP" w:bidi="fa-IR"/>
        </w:rPr>
        <w:t>6-10-й знаки - порядковый номер объекта в группе (00001-99999).</w:t>
      </w:r>
    </w:p>
    <w:p w14:paraId="0A71C235" w14:textId="77777777" w:rsidR="00E15B01" w:rsidRPr="00E8100F" w:rsidRDefault="00E15B01" w:rsidP="00E15B0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8100F">
        <w:rPr>
          <w:rFonts w:ascii="Times New Roman" w:eastAsia="Times New Roman" w:hAnsi="Times New Roman" w:cs="Times New Roman"/>
          <w:sz w:val="24"/>
          <w:szCs w:val="24"/>
          <w:lang w:eastAsia="ru-RU"/>
        </w:rPr>
        <w:t>(Основание: п. 9 СГС "Основные средства")</w:t>
      </w:r>
    </w:p>
    <w:p w14:paraId="1E0CAD4C" w14:textId="77777777" w:rsidR="00E15B01" w:rsidRPr="00E8100F" w:rsidRDefault="00E15B01" w:rsidP="00E15B01">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2.11. Инвентарный номер наносится на объект основных средств при вводе в эксплуатацию. Нанесение инвентарных номеров производится на объекты недвижимого, движимого </w:t>
      </w:r>
      <w:proofErr w:type="gramStart"/>
      <w:r w:rsidRPr="00E8100F">
        <w:rPr>
          <w:rFonts w:cs="Liberation Serif"/>
          <w:sz w:val="24"/>
          <w:szCs w:val="24"/>
          <w:lang w:eastAsia="ja-JP" w:bidi="fa-IR"/>
        </w:rPr>
        <w:t>имущества  -</w:t>
      </w:r>
      <w:proofErr w:type="gramEnd"/>
      <w:r w:rsidRPr="00E8100F">
        <w:rPr>
          <w:rFonts w:cs="Liberation Serif"/>
          <w:sz w:val="24"/>
          <w:szCs w:val="24"/>
          <w:lang w:eastAsia="ja-JP" w:bidi="fa-IR"/>
        </w:rPr>
        <w:t xml:space="preserve"> маркером, краской.</w:t>
      </w:r>
    </w:p>
    <w:p w14:paraId="676106F0" w14:textId="77777777" w:rsidR="00E15B01" w:rsidRPr="00E8100F" w:rsidRDefault="00E15B01" w:rsidP="00E15B01">
      <w:pPr>
        <w:jc w:val="both"/>
        <w:rPr>
          <w:rFonts w:cs="Liberation Serif"/>
          <w:sz w:val="24"/>
          <w:szCs w:val="24"/>
          <w:lang w:eastAsia="ja-JP" w:bidi="fa-IR"/>
        </w:rPr>
      </w:pPr>
      <w:r w:rsidRPr="00E8100F">
        <w:rPr>
          <w:rFonts w:cs="Liberation Serif"/>
          <w:sz w:val="24"/>
          <w:szCs w:val="24"/>
          <w:lang w:eastAsia="ja-JP" w:bidi="fa-IR"/>
        </w:rPr>
        <w:lastRenderedPageBreak/>
        <w:t xml:space="preserve">          Присвоенный   инвентарный   номер   не   наносится   на   следующие   объекты   основных   средств: транспортные средства, музыкальные инструменты. При невозможности обозначить инвентарный номер на объекте основных средств (здания, помещения и др.) присвоенный инвентарный номер отражается в соответствующих регистрах бюджетного учета без нанесения непосредственно на объект основных средств.</w:t>
      </w:r>
    </w:p>
    <w:p w14:paraId="10540639" w14:textId="745F75DA" w:rsidR="00E15B01" w:rsidRPr="00E8100F" w:rsidRDefault="00E15B01" w:rsidP="00E27DC4">
      <w:pPr>
        <w:pStyle w:val="af3"/>
        <w:spacing w:before="0" w:after="0" w:line="288" w:lineRule="atLeast"/>
        <w:rPr>
          <w:rFonts w:ascii="Liberation Serif" w:eastAsiaTheme="minorHAnsi" w:hAnsi="Liberation Serif" w:cs="Liberation Serif"/>
          <w:lang w:eastAsia="ja-JP" w:bidi="fa-IR"/>
        </w:rPr>
      </w:pPr>
      <w:r w:rsidRPr="00E8100F">
        <w:rPr>
          <w:rFonts w:ascii="Liberation Serif" w:eastAsiaTheme="minorHAnsi" w:hAnsi="Liberation Serif" w:cs="Liberation Serif"/>
          <w:lang w:eastAsia="ja-JP" w:bidi="fa-IR"/>
        </w:rPr>
        <w:t xml:space="preserve"> (Основание:</w:t>
      </w:r>
      <w:r w:rsidR="000E34CF" w:rsidRPr="00E8100F">
        <w:rPr>
          <w:rFonts w:ascii="Liberation Serif" w:eastAsiaTheme="minorHAnsi" w:hAnsi="Liberation Serif" w:cs="Liberation Serif"/>
          <w:lang w:eastAsia="ja-JP" w:bidi="fa-IR"/>
        </w:rPr>
        <w:t xml:space="preserve"> </w:t>
      </w:r>
      <w:hyperlink r:id="rId19" w:history="1">
        <w:r w:rsidR="00E27DC4" w:rsidRPr="00E8100F">
          <w:rPr>
            <w:rFonts w:ascii="Liberation Serif" w:eastAsiaTheme="minorHAnsi" w:hAnsi="Liberation Serif" w:cs="Liberation Serif"/>
            <w:lang w:eastAsia="ja-JP" w:bidi="fa-IR"/>
          </w:rPr>
          <w:t>п. 9</w:t>
        </w:r>
      </w:hyperlink>
      <w:r w:rsidR="00E27DC4" w:rsidRPr="00E8100F">
        <w:rPr>
          <w:rFonts w:ascii="Liberation Serif" w:eastAsiaTheme="minorHAnsi" w:hAnsi="Liberation Serif" w:cs="Liberation Serif"/>
          <w:lang w:eastAsia="ja-JP" w:bidi="fa-IR"/>
        </w:rPr>
        <w:t xml:space="preserve"> СГС «Основные средства», </w:t>
      </w:r>
      <w:hyperlink r:id="rId20" w:history="1">
        <w:r w:rsidR="00E27DC4" w:rsidRPr="00E8100F">
          <w:rPr>
            <w:rFonts w:ascii="Liberation Serif" w:eastAsiaTheme="minorHAnsi" w:hAnsi="Liberation Serif" w:cs="Liberation Serif"/>
            <w:lang w:eastAsia="ja-JP" w:bidi="fa-IR"/>
          </w:rPr>
          <w:t>п. 7</w:t>
        </w:r>
      </w:hyperlink>
      <w:r w:rsidR="00E27DC4" w:rsidRPr="00E8100F">
        <w:rPr>
          <w:rFonts w:ascii="Liberation Serif" w:eastAsiaTheme="minorHAnsi" w:hAnsi="Liberation Serif" w:cs="Liberation Serif"/>
          <w:lang w:eastAsia="ja-JP" w:bidi="fa-IR"/>
        </w:rPr>
        <w:t xml:space="preserve">, </w:t>
      </w:r>
      <w:hyperlink r:id="rId21" w:history="1">
        <w:proofErr w:type="spellStart"/>
        <w:r w:rsidR="00E27DC4" w:rsidRPr="00E8100F">
          <w:rPr>
            <w:rFonts w:ascii="Liberation Serif" w:eastAsiaTheme="minorHAnsi" w:hAnsi="Liberation Serif" w:cs="Liberation Serif"/>
            <w:lang w:eastAsia="ja-JP" w:bidi="fa-IR"/>
          </w:rPr>
          <w:t>пп</w:t>
        </w:r>
        <w:proofErr w:type="spellEnd"/>
        <w:r w:rsidR="00E27DC4" w:rsidRPr="00E8100F">
          <w:rPr>
            <w:rFonts w:ascii="Liberation Serif" w:eastAsiaTheme="minorHAnsi" w:hAnsi="Liberation Serif" w:cs="Liberation Serif"/>
            <w:lang w:eastAsia="ja-JP" w:bidi="fa-IR"/>
          </w:rPr>
          <w:t>. "з" п. 9</w:t>
        </w:r>
      </w:hyperlink>
      <w:r w:rsidR="00E27DC4" w:rsidRPr="00E8100F">
        <w:rPr>
          <w:rFonts w:ascii="Liberation Serif" w:eastAsiaTheme="minorHAnsi" w:hAnsi="Liberation Serif" w:cs="Liberation Serif"/>
          <w:lang w:eastAsia="ja-JP" w:bidi="fa-IR"/>
        </w:rPr>
        <w:t xml:space="preserve"> СГС "Учетная политика")</w:t>
      </w:r>
    </w:p>
    <w:p w14:paraId="102CE6EB" w14:textId="77777777" w:rsidR="00C00380" w:rsidRPr="00E8100F" w:rsidRDefault="00C00380" w:rsidP="00C00380">
      <w:pPr>
        <w:autoSpaceDE w:val="0"/>
        <w:autoSpaceDN w:val="0"/>
        <w:adjustRightInd w:val="0"/>
        <w:spacing w:after="0" w:line="240" w:lineRule="auto"/>
        <w:jc w:val="both"/>
        <w:rPr>
          <w:rFonts w:ascii="Times New Roman" w:eastAsia="Times New Roman" w:hAnsi="Times New Roman" w:cs="Times New Roman"/>
          <w:sz w:val="24"/>
          <w:szCs w:val="24"/>
          <w:lang w:val="de-DE" w:eastAsia="ru-RU"/>
        </w:rPr>
      </w:pPr>
    </w:p>
    <w:p w14:paraId="3421FBF0" w14:textId="54F86E6A" w:rsidR="000E34CF" w:rsidRPr="00E8100F" w:rsidRDefault="00A65735"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       </w:t>
      </w:r>
      <w:r w:rsidR="000E34CF" w:rsidRPr="00E8100F">
        <w:rPr>
          <w:rFonts w:cs="Liberation Serif"/>
          <w:bCs/>
          <w:sz w:val="24"/>
          <w:szCs w:val="24"/>
          <w:lang w:eastAsia="ja-JP" w:bidi="fa-IR"/>
        </w:rPr>
        <w:t>2.12.</w:t>
      </w:r>
      <w:r w:rsidR="000E34CF" w:rsidRPr="00E8100F">
        <w:rPr>
          <w:rFonts w:cs="Liberation Serif"/>
          <w:bCs/>
          <w:i/>
          <w:sz w:val="24"/>
          <w:szCs w:val="24"/>
          <w:lang w:eastAsia="ja-JP" w:bidi="fa-IR"/>
        </w:rPr>
        <w:t xml:space="preserve"> </w:t>
      </w:r>
      <w:r w:rsidR="000E34CF" w:rsidRPr="00E8100F">
        <w:rPr>
          <w:rFonts w:cs="Liberation Serif"/>
          <w:bCs/>
          <w:sz w:val="24"/>
          <w:szCs w:val="24"/>
          <w:lang w:val="de-DE" w:eastAsia="ja-JP" w:bidi="fa-IR"/>
        </w:rPr>
        <w:t>Основные средства, выявленные при инвентаризации, принимаются к учету по справедливой стоимости, определенной комиссией по поступлению и выбытию активов с применением наиболее подходящего в каждом случае метода.</w:t>
      </w:r>
    </w:p>
    <w:p w14:paraId="16CAF012" w14:textId="40E7275F" w:rsidR="000E34CF" w:rsidRPr="00E8100F" w:rsidRDefault="000E34CF" w:rsidP="000E34CF">
      <w:pPr>
        <w:jc w:val="both"/>
        <w:rPr>
          <w:rFonts w:cs="Liberation Serif"/>
          <w:i/>
          <w:sz w:val="24"/>
          <w:szCs w:val="24"/>
          <w:lang w:eastAsia="ja-JP" w:bidi="fa-IR"/>
        </w:rPr>
      </w:pPr>
      <w:r w:rsidRPr="00E8100F">
        <w:rPr>
          <w:rFonts w:cs="Liberation Serif"/>
          <w:i/>
          <w:sz w:val="24"/>
          <w:szCs w:val="24"/>
          <w:lang w:val="de-DE" w:eastAsia="ja-JP" w:bidi="fa-IR"/>
        </w:rPr>
        <w:t xml:space="preserve">(Основание: </w:t>
      </w:r>
      <w:hyperlink r:id="rId22" w:history="1">
        <w:r w:rsidRPr="00E8100F">
          <w:rPr>
            <w:rFonts w:cs="Liberation Serif"/>
            <w:i/>
            <w:sz w:val="24"/>
            <w:szCs w:val="24"/>
            <w:u w:val="single"/>
            <w:lang w:val="de-DE" w:eastAsia="ja-JP" w:bidi="fa-IR"/>
          </w:rPr>
          <w:t>п. п. 52</w:t>
        </w:r>
      </w:hyperlink>
      <w:r w:rsidRPr="00E8100F">
        <w:rPr>
          <w:rFonts w:cs="Liberation Serif"/>
          <w:i/>
          <w:sz w:val="24"/>
          <w:szCs w:val="24"/>
          <w:lang w:val="de-DE" w:eastAsia="ja-JP" w:bidi="fa-IR"/>
        </w:rPr>
        <w:t xml:space="preserve">, </w:t>
      </w:r>
      <w:hyperlink r:id="rId23" w:history="1">
        <w:r w:rsidRPr="00E8100F">
          <w:rPr>
            <w:rFonts w:cs="Liberation Serif"/>
            <w:i/>
            <w:sz w:val="24"/>
            <w:szCs w:val="24"/>
            <w:u w:val="single"/>
            <w:lang w:val="de-DE" w:eastAsia="ja-JP" w:bidi="fa-IR"/>
          </w:rPr>
          <w:t>54</w:t>
        </w:r>
      </w:hyperlink>
      <w:r w:rsidRPr="00E8100F">
        <w:rPr>
          <w:rFonts w:cs="Liberation Serif"/>
          <w:i/>
          <w:sz w:val="24"/>
          <w:szCs w:val="24"/>
          <w:lang w:val="de-DE" w:eastAsia="ja-JP" w:bidi="fa-IR"/>
        </w:rPr>
        <w:t xml:space="preserve"> СГС "Концептуальные основы")</w:t>
      </w:r>
    </w:p>
    <w:p w14:paraId="026899C4" w14:textId="5395F638" w:rsidR="000E34CF" w:rsidRPr="00E8100F" w:rsidRDefault="00A65735" w:rsidP="000E34CF">
      <w:pPr>
        <w:jc w:val="both"/>
        <w:rPr>
          <w:rFonts w:cs="Liberation Serif"/>
          <w:sz w:val="24"/>
          <w:szCs w:val="24"/>
          <w:lang w:val="de-DE" w:eastAsia="ja-JP" w:bidi="fa-IR"/>
        </w:rPr>
      </w:pPr>
      <w:r w:rsidRPr="00E8100F">
        <w:rPr>
          <w:rFonts w:cs="Liberation Serif"/>
          <w:sz w:val="24"/>
          <w:szCs w:val="24"/>
          <w:lang w:eastAsia="ja-JP" w:bidi="fa-IR"/>
        </w:rPr>
        <w:t xml:space="preserve">       </w:t>
      </w:r>
      <w:r w:rsidR="000E34CF" w:rsidRPr="00E8100F">
        <w:rPr>
          <w:rFonts w:cs="Liberation Serif"/>
          <w:sz w:val="24"/>
          <w:szCs w:val="24"/>
          <w:lang w:eastAsia="ja-JP" w:bidi="fa-IR"/>
        </w:rPr>
        <w:t xml:space="preserve">2.13. </w:t>
      </w:r>
      <w:r w:rsidR="000E34CF" w:rsidRPr="00E8100F">
        <w:rPr>
          <w:rFonts w:cs="Liberation Serif"/>
          <w:sz w:val="24"/>
          <w:szCs w:val="24"/>
          <w:lang w:val="de-DE" w:eastAsia="ja-JP" w:bidi="fa-IR"/>
        </w:rPr>
        <w:t xml:space="preserve">В случае приобретения объектов основных средств за счет средств целевых субсидий сумма </w:t>
      </w:r>
      <w:r w:rsidR="000E34CF" w:rsidRPr="00E8100F">
        <w:rPr>
          <w:rFonts w:cs="Liberation Serif"/>
          <w:spacing w:val="-3"/>
          <w:sz w:val="24"/>
          <w:szCs w:val="24"/>
          <w:lang w:val="de-DE" w:eastAsia="ja-JP" w:bidi="fa-IR"/>
        </w:rPr>
        <w:t xml:space="preserve">вложений, сформированных на счете 0 106 00 000, переводится с кода вида деятельности "5" – субсидии </w:t>
      </w:r>
      <w:r w:rsidR="000E34CF" w:rsidRPr="00E8100F">
        <w:rPr>
          <w:rFonts w:cs="Liberation Serif"/>
          <w:spacing w:val="-3"/>
          <w:sz w:val="24"/>
          <w:szCs w:val="24"/>
          <w:lang w:eastAsia="ja-JP" w:bidi="fa-IR"/>
        </w:rPr>
        <w:t xml:space="preserve">на </w:t>
      </w:r>
      <w:r w:rsidR="000E34CF" w:rsidRPr="00E8100F">
        <w:rPr>
          <w:rFonts w:cs="Liberation Serif"/>
          <w:sz w:val="24"/>
          <w:szCs w:val="24"/>
          <w:lang w:val="de-DE" w:eastAsia="ja-JP" w:bidi="fa-IR"/>
        </w:rPr>
        <w:t>иные цели на код вида деятельности "</w:t>
      </w:r>
      <w:r w:rsidR="000E34CF" w:rsidRPr="00E8100F">
        <w:rPr>
          <w:rFonts w:cs="Liberation Serif"/>
          <w:sz w:val="24"/>
          <w:szCs w:val="24"/>
          <w:lang w:eastAsia="ja-JP" w:bidi="fa-IR"/>
        </w:rPr>
        <w:t xml:space="preserve">4" </w:t>
      </w:r>
      <w:r w:rsidR="000E34CF" w:rsidRPr="00E8100F">
        <w:rPr>
          <w:rFonts w:cs="Liberation Serif"/>
          <w:sz w:val="24"/>
          <w:szCs w:val="24"/>
          <w:lang w:val="de-DE" w:eastAsia="ja-JP" w:bidi="fa-IR"/>
        </w:rPr>
        <w:t xml:space="preserve">- субсидия на выполнение государственного (муниципального) задания в порядке, приведенном в </w:t>
      </w:r>
      <w:r w:rsidR="000E34CF" w:rsidRPr="00E8100F">
        <w:rPr>
          <w:rFonts w:cs="Liberation Serif"/>
          <w:sz w:val="24"/>
          <w:szCs w:val="24"/>
          <w:u w:val="single"/>
          <w:lang w:val="de-DE" w:eastAsia="ja-JP" w:bidi="fa-IR"/>
        </w:rPr>
        <w:t>п. 2.2.4</w:t>
      </w:r>
      <w:r w:rsidR="000E34CF" w:rsidRPr="00E8100F">
        <w:rPr>
          <w:rFonts w:cs="Liberation Serif"/>
          <w:sz w:val="24"/>
          <w:szCs w:val="24"/>
          <w:lang w:val="de-DE" w:eastAsia="ja-JP" w:bidi="fa-IR"/>
        </w:rPr>
        <w:t xml:space="preserve"> Приложения к Письму Минфина России от 18.09.2012 N 02-06-</w:t>
      </w:r>
      <w:r w:rsidR="000E34CF" w:rsidRPr="00E8100F">
        <w:rPr>
          <w:rFonts w:cs="Liberation Serif"/>
          <w:sz w:val="24"/>
          <w:szCs w:val="24"/>
          <w:lang w:eastAsia="ja-JP" w:bidi="fa-IR"/>
        </w:rPr>
        <w:t>07/3798</w:t>
      </w:r>
      <w:r w:rsidR="000E34CF" w:rsidRPr="00E8100F">
        <w:rPr>
          <w:rFonts w:cs="Liberation Serif"/>
          <w:spacing w:val="-12"/>
          <w:sz w:val="24"/>
          <w:szCs w:val="24"/>
          <w:lang w:val="de-DE" w:eastAsia="ja-JP" w:bidi="fa-IR"/>
        </w:rPr>
        <w:t>.</w:t>
      </w:r>
    </w:p>
    <w:p w14:paraId="01DFA2AA"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2.14. </w:t>
      </w:r>
      <w:r w:rsidRPr="00E8100F">
        <w:rPr>
          <w:rFonts w:cs="Liberation Serif"/>
          <w:sz w:val="24"/>
          <w:szCs w:val="24"/>
          <w:lang w:val="de-DE" w:eastAsia="ja-JP" w:bidi="fa-IR"/>
        </w:rPr>
        <w:t xml:space="preserve">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 переводится с кодов вида деятельности </w:t>
      </w:r>
      <w:r w:rsidRPr="00E8100F">
        <w:rPr>
          <w:rFonts w:cs="Liberation Serif"/>
          <w:sz w:val="24"/>
          <w:szCs w:val="24"/>
          <w:u w:val="single"/>
          <w:lang w:val="de-DE" w:eastAsia="ja-JP" w:bidi="fa-IR"/>
        </w:rPr>
        <w:t>"2"</w:t>
      </w:r>
      <w:r w:rsidRPr="00E8100F">
        <w:rPr>
          <w:rFonts w:cs="Liberation Serif"/>
          <w:sz w:val="24"/>
          <w:szCs w:val="24"/>
          <w:u w:val="single"/>
          <w:vertAlign w:val="subscript"/>
          <w:lang w:val="de-DE" w:eastAsia="ja-JP" w:bidi="fa-IR"/>
        </w:rPr>
        <w:t>,</w:t>
      </w:r>
      <w:r w:rsidRPr="00E8100F">
        <w:rPr>
          <w:rFonts w:cs="Liberation Serif"/>
          <w:sz w:val="24"/>
          <w:szCs w:val="24"/>
          <w:u w:val="single"/>
          <w:lang w:val="de-DE" w:eastAsia="ja-JP" w:bidi="fa-IR"/>
        </w:rPr>
        <w:t xml:space="preserve"> "5"</w:t>
      </w:r>
      <w:r w:rsidRPr="00E8100F">
        <w:rPr>
          <w:rFonts w:cs="Liberation Serif"/>
          <w:sz w:val="24"/>
          <w:szCs w:val="24"/>
          <w:lang w:val="de-DE" w:eastAsia="ja-JP" w:bidi="fa-IR"/>
        </w:rPr>
        <w:t xml:space="preserve"> на код вида деятельности </w:t>
      </w:r>
      <w:r w:rsidRPr="00E8100F">
        <w:rPr>
          <w:rFonts w:cs="Liberation Serif"/>
          <w:sz w:val="24"/>
          <w:szCs w:val="24"/>
          <w:u w:val="single"/>
          <w:lang w:val="de-DE" w:eastAsia="ja-JP" w:bidi="fa-IR"/>
        </w:rPr>
        <w:t>"4"</w:t>
      </w:r>
      <w:r w:rsidRPr="00E8100F">
        <w:rPr>
          <w:rFonts w:cs="Liberation Serif"/>
          <w:sz w:val="24"/>
          <w:szCs w:val="24"/>
          <w:lang w:val="de-DE" w:eastAsia="ja-JP" w:bidi="fa-IR"/>
        </w:rPr>
        <w:t>.</w:t>
      </w:r>
    </w:p>
    <w:p w14:paraId="7B6FF88C"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2.15. </w:t>
      </w:r>
      <w:r w:rsidRPr="00E8100F">
        <w:rPr>
          <w:rFonts w:cs="Liberation Serif"/>
          <w:sz w:val="24"/>
          <w:szCs w:val="24"/>
          <w:lang w:val="de-DE" w:eastAsia="ja-JP" w:bidi="fa-IR"/>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от приносящей доход деятельности, осуществляется перевод стоимости этого объекта с кода вида деятельности "2" </w:t>
      </w:r>
      <w:r w:rsidRPr="00E8100F">
        <w:rPr>
          <w:rFonts w:cs="Liberation Serif"/>
          <w:sz w:val="24"/>
          <w:szCs w:val="24"/>
          <w:lang w:eastAsia="ja-JP" w:bidi="fa-IR"/>
        </w:rPr>
        <w:t>на код вида</w:t>
      </w:r>
      <w:r w:rsidRPr="00E8100F">
        <w:rPr>
          <w:rFonts w:cs="Liberation Serif"/>
          <w:spacing w:val="-7"/>
          <w:sz w:val="24"/>
          <w:szCs w:val="24"/>
          <w:vertAlign w:val="superscript"/>
          <w:lang w:val="de-DE" w:eastAsia="ja-JP" w:bidi="fa-IR"/>
        </w:rPr>
        <w:t xml:space="preserve"> </w:t>
      </w:r>
      <w:r w:rsidRPr="00E8100F">
        <w:rPr>
          <w:rFonts w:cs="Liberation Serif"/>
          <w:sz w:val="24"/>
          <w:szCs w:val="24"/>
          <w:lang w:val="de-DE" w:eastAsia="ja-JP" w:bidi="fa-IR"/>
        </w:rPr>
        <w:t>деятельности "</w:t>
      </w:r>
      <w:r w:rsidRPr="00E8100F">
        <w:rPr>
          <w:rFonts w:cs="Liberation Serif"/>
          <w:sz w:val="24"/>
          <w:szCs w:val="24"/>
          <w:lang w:eastAsia="ja-JP" w:bidi="fa-IR"/>
        </w:rPr>
        <w:t>4"</w:t>
      </w:r>
      <w:r w:rsidRPr="00E8100F">
        <w:rPr>
          <w:rFonts w:cs="Liberation Serif"/>
          <w:sz w:val="24"/>
          <w:szCs w:val="24"/>
          <w:lang w:val="de-DE" w:eastAsia="ja-JP" w:bidi="fa-IR"/>
        </w:rPr>
        <w:t xml:space="preserve"> с одновременным переводом суммы начисленной амортизации.</w:t>
      </w:r>
    </w:p>
    <w:p w14:paraId="119F0AD1" w14:textId="77777777" w:rsidR="000E34CF" w:rsidRPr="00E8100F" w:rsidRDefault="000E34CF" w:rsidP="000E34CF">
      <w:pPr>
        <w:jc w:val="both"/>
        <w:rPr>
          <w:rFonts w:cs="Liberation Serif"/>
          <w:sz w:val="24"/>
          <w:szCs w:val="24"/>
          <w:lang w:val="de-DE" w:eastAsia="ja-JP" w:bidi="fa-IR"/>
        </w:rPr>
      </w:pPr>
      <w:r w:rsidRPr="00E8100F">
        <w:rPr>
          <w:rFonts w:cs="Liberation Serif"/>
          <w:spacing w:val="-10"/>
          <w:sz w:val="24"/>
          <w:szCs w:val="24"/>
          <w:lang w:val="de-DE" w:eastAsia="ja-JP" w:bidi="fa-IR"/>
        </w:rPr>
        <w:t xml:space="preserve">          </w:t>
      </w:r>
      <w:r w:rsidRPr="00E8100F">
        <w:rPr>
          <w:rFonts w:cs="Liberation Serif"/>
          <w:spacing w:val="-10"/>
          <w:sz w:val="24"/>
          <w:szCs w:val="24"/>
          <w:lang w:eastAsia="ja-JP" w:bidi="fa-IR"/>
        </w:rPr>
        <w:t xml:space="preserve">2.16. </w:t>
      </w:r>
      <w:r w:rsidRPr="00E8100F">
        <w:rPr>
          <w:rFonts w:cs="Liberation Serif"/>
          <w:sz w:val="24"/>
          <w:szCs w:val="24"/>
          <w:lang w:val="de-DE" w:eastAsia="ja-JP" w:bidi="fa-IR"/>
        </w:rPr>
        <w:t xml:space="preserve">В Инвентарных карточках учета основных средств </w:t>
      </w:r>
      <w:r w:rsidRPr="00E8100F">
        <w:rPr>
          <w:rFonts w:cs="Liberation Serif"/>
          <w:sz w:val="24"/>
          <w:szCs w:val="24"/>
          <w:u w:val="single"/>
          <w:lang w:val="de-DE" w:eastAsia="ja-JP" w:bidi="fa-IR"/>
        </w:rPr>
        <w:t>(ф. 050</w:t>
      </w:r>
      <w:r w:rsidRPr="00E8100F">
        <w:rPr>
          <w:rFonts w:cs="Liberation Serif"/>
          <w:sz w:val="24"/>
          <w:szCs w:val="24"/>
          <w:u w:val="single"/>
          <w:lang w:eastAsia="ja-JP" w:bidi="fa-IR"/>
        </w:rPr>
        <w:t>9215</w:t>
      </w:r>
      <w:r w:rsidRPr="00E8100F">
        <w:rPr>
          <w:rFonts w:cs="Liberation Serif"/>
          <w:sz w:val="24"/>
          <w:szCs w:val="24"/>
          <w:u w:val="single"/>
          <w:lang w:val="de-DE" w:eastAsia="ja-JP" w:bidi="fa-IR"/>
        </w:rPr>
        <w:t>)</w:t>
      </w:r>
      <w:r w:rsidRPr="00E8100F">
        <w:rPr>
          <w:rFonts w:cs="Liberation Serif"/>
          <w:sz w:val="24"/>
          <w:szCs w:val="24"/>
          <w:lang w:val="de-DE" w:eastAsia="ja-JP" w:bidi="fa-IR"/>
        </w:rPr>
        <w:t xml:space="preserve"> по строке "Наименование объекта (полное)" указывается наименования объектов основных средств по </w:t>
      </w:r>
      <w:r w:rsidRPr="00E8100F">
        <w:rPr>
          <w:rFonts w:cs="Liberation Serif"/>
          <w:sz w:val="24"/>
          <w:szCs w:val="24"/>
          <w:lang w:eastAsia="ja-JP" w:bidi="fa-IR"/>
        </w:rPr>
        <w:t xml:space="preserve">ОКОФ. По объектам </w:t>
      </w:r>
      <w:r w:rsidRPr="00E8100F">
        <w:rPr>
          <w:rFonts w:cs="Liberation Serif"/>
          <w:sz w:val="24"/>
          <w:szCs w:val="24"/>
          <w:lang w:val="de-DE" w:eastAsia="ja-JP" w:bidi="fa-IR"/>
        </w:rPr>
        <w:t>оборудования, транспортных средств, электронно-вычислительной, бытовой техники, по приборам и инструментам дополнительно отражается наименование марки (модели).</w:t>
      </w:r>
    </w:p>
    <w:p w14:paraId="1D6EBEC8"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Наименование марки (модели) отражается в соответствии с документами производителя, технической документацией.</w:t>
      </w:r>
    </w:p>
    <w:p w14:paraId="3C99C3BE" w14:textId="77777777" w:rsidR="000E34CF" w:rsidRPr="00E8100F" w:rsidRDefault="000E34CF" w:rsidP="000E34CF">
      <w:pPr>
        <w:jc w:val="both"/>
        <w:rPr>
          <w:rFonts w:cs="Liberation Serif"/>
          <w:sz w:val="24"/>
          <w:szCs w:val="24"/>
          <w:lang w:val="de-DE" w:eastAsia="ja-JP" w:bidi="fa-IR"/>
        </w:rPr>
      </w:pPr>
      <w:r w:rsidRPr="00E8100F">
        <w:rPr>
          <w:rFonts w:cs="Liberation Serif"/>
          <w:spacing w:val="-13"/>
          <w:sz w:val="24"/>
          <w:szCs w:val="24"/>
          <w:lang w:val="de-DE" w:eastAsia="ja-JP" w:bidi="fa-IR"/>
        </w:rPr>
        <w:t xml:space="preserve">         </w:t>
      </w:r>
      <w:r w:rsidRPr="00E8100F">
        <w:rPr>
          <w:rFonts w:cs="Liberation Serif"/>
          <w:spacing w:val="-13"/>
          <w:sz w:val="24"/>
          <w:szCs w:val="24"/>
          <w:lang w:eastAsia="ja-JP" w:bidi="fa-IR"/>
        </w:rPr>
        <w:t xml:space="preserve">2.17. </w:t>
      </w:r>
      <w:r w:rsidRPr="00E8100F">
        <w:rPr>
          <w:rFonts w:cs="Liberation Serif"/>
          <w:sz w:val="24"/>
          <w:szCs w:val="24"/>
          <w:lang w:val="de-DE" w:eastAsia="ja-JP" w:bidi="fa-IR"/>
        </w:rPr>
        <w:t xml:space="preserve">В Инвентарной карточке </w:t>
      </w:r>
      <w:r w:rsidRPr="00E8100F">
        <w:rPr>
          <w:rFonts w:cs="Liberation Serif"/>
          <w:sz w:val="24"/>
          <w:szCs w:val="24"/>
          <w:u w:val="single"/>
          <w:lang w:val="de-DE" w:eastAsia="ja-JP" w:bidi="fa-IR"/>
        </w:rPr>
        <w:t>(ф. 050</w:t>
      </w:r>
      <w:r w:rsidRPr="00E8100F">
        <w:rPr>
          <w:rFonts w:cs="Liberation Serif"/>
          <w:sz w:val="24"/>
          <w:szCs w:val="24"/>
          <w:u w:val="single"/>
          <w:lang w:eastAsia="ja-JP" w:bidi="fa-IR"/>
        </w:rPr>
        <w:t>9215</w:t>
      </w:r>
      <w:r w:rsidRPr="00E8100F">
        <w:rPr>
          <w:rFonts w:cs="Liberation Serif"/>
          <w:sz w:val="24"/>
          <w:szCs w:val="24"/>
          <w:u w:val="single"/>
          <w:lang w:val="de-DE" w:eastAsia="ja-JP" w:bidi="fa-IR"/>
        </w:rPr>
        <w:t>)</w:t>
      </w:r>
      <w:r w:rsidRPr="00E8100F">
        <w:rPr>
          <w:rFonts w:cs="Liberation Serif"/>
          <w:sz w:val="24"/>
          <w:szCs w:val="24"/>
          <w:lang w:val="de-DE" w:eastAsia="ja-JP" w:bidi="fa-IR"/>
        </w:rPr>
        <w:t xml:space="preserve"> отражается полный состав объекта основных средств. В </w:t>
      </w:r>
      <w:proofErr w:type="spellStart"/>
      <w:r w:rsidRPr="00E8100F">
        <w:rPr>
          <w:rFonts w:cs="Liberation Serif"/>
          <w:sz w:val="24"/>
          <w:szCs w:val="24"/>
          <w:lang w:eastAsia="ja-JP" w:bidi="fa-IR"/>
        </w:rPr>
        <w:t>сл</w:t>
      </w:r>
      <w:proofErr w:type="spellEnd"/>
      <w:r w:rsidRPr="00E8100F">
        <w:rPr>
          <w:rFonts w:cs="Liberation Serif"/>
          <w:sz w:val="24"/>
          <w:szCs w:val="24"/>
          <w:lang w:val="de-DE" w:eastAsia="ja-JP" w:bidi="fa-IR"/>
        </w:rPr>
        <w:t xml:space="preserve">учае если составные части объекта основных средств имеют индивидуальные заводские (серийные) </w:t>
      </w:r>
      <w:r w:rsidRPr="00E8100F">
        <w:rPr>
          <w:rFonts w:cs="Liberation Serif"/>
          <w:spacing w:val="-1"/>
          <w:sz w:val="24"/>
          <w:szCs w:val="24"/>
          <w:lang w:val="de-DE" w:eastAsia="ja-JP" w:bidi="fa-IR"/>
        </w:rPr>
        <w:t>номера, они также подлежат отражению в Инвентарной карточке.</w:t>
      </w:r>
    </w:p>
    <w:p w14:paraId="71F715A1"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 xml:space="preserve">В Инвентарной карточке зданий дополнительно отражаются сведения о наличии </w:t>
      </w:r>
      <w:r w:rsidRPr="00E8100F">
        <w:rPr>
          <w:rFonts w:cs="Liberation Serif"/>
          <w:spacing w:val="-1"/>
          <w:sz w:val="24"/>
          <w:szCs w:val="24"/>
          <w:lang w:val="de-DE" w:eastAsia="ja-JP" w:bidi="fa-IR"/>
        </w:rPr>
        <w:t xml:space="preserve">пожарной, охранной сигнализации и других аналогичных систем, связанных со зданием (прикрепленным к </w:t>
      </w:r>
      <w:r w:rsidRPr="00E8100F">
        <w:rPr>
          <w:rFonts w:cs="Liberation Serif"/>
          <w:sz w:val="24"/>
          <w:szCs w:val="24"/>
          <w:lang w:val="de-DE" w:eastAsia="ja-JP" w:bidi="fa-IR"/>
        </w:rPr>
        <w:t>стенам, фундаменту, соединенных между собой кабельными линиями), с указанием даты ввода в эксплуатацию и конкретных помещений, оборудованных системой.</w:t>
      </w:r>
    </w:p>
    <w:p w14:paraId="2F05B7E0"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24"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СГС "Учетная политика")</w:t>
      </w:r>
    </w:p>
    <w:p w14:paraId="096BE5EB"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2.18. </w:t>
      </w:r>
      <w:r w:rsidRPr="00E8100F">
        <w:rPr>
          <w:rFonts w:cs="Liberation Serif"/>
          <w:bCs/>
          <w:sz w:val="24"/>
          <w:szCs w:val="24"/>
          <w:lang w:val="de-DE" w:eastAsia="ja-JP" w:bidi="fa-IR"/>
        </w:rPr>
        <w:t xml:space="preserve">Балансовая стоимость объекта основных средств видов "Здания", "Сооружения" увеличивается на стоимость затрат по замене его отдельных составных частей при условии, что такие составные части в соответствии с критериями признания объекта основных средств </w:t>
      </w:r>
      <w:r w:rsidRPr="00E8100F">
        <w:rPr>
          <w:rFonts w:cs="Liberation Serif"/>
          <w:bCs/>
          <w:sz w:val="24"/>
          <w:szCs w:val="24"/>
          <w:lang w:val="de-DE" w:eastAsia="ja-JP" w:bidi="fa-IR"/>
        </w:rPr>
        <w:lastRenderedPageBreak/>
        <w:t>признаются активом и согласно порядку эксплуатации объекта (его составных частей) требуется такая замена, в том числе в ходе капитального ремонта.</w:t>
      </w:r>
    </w:p>
    <w:p w14:paraId="0B601E2C"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Одновременно балансовая стоимость этого объекта уменьшается на стоимость выбывающих (заменяемых) частей.</w:t>
      </w:r>
    </w:p>
    <w:p w14:paraId="01724180"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25" w:history="1">
        <w:r w:rsidRPr="00E8100F">
          <w:rPr>
            <w:rFonts w:cs="Liberation Serif"/>
            <w:i/>
            <w:sz w:val="24"/>
            <w:szCs w:val="24"/>
            <w:u w:val="single"/>
            <w:lang w:val="de-DE" w:eastAsia="ja-JP" w:bidi="fa-IR"/>
          </w:rPr>
          <w:t>п. п. 19</w:t>
        </w:r>
      </w:hyperlink>
      <w:r w:rsidRPr="00E8100F">
        <w:rPr>
          <w:rFonts w:cs="Liberation Serif"/>
          <w:i/>
          <w:sz w:val="24"/>
          <w:szCs w:val="24"/>
          <w:lang w:val="de-DE" w:eastAsia="ja-JP" w:bidi="fa-IR"/>
        </w:rPr>
        <w:t xml:space="preserve">, </w:t>
      </w:r>
      <w:hyperlink r:id="rId26" w:history="1">
        <w:r w:rsidRPr="00E8100F">
          <w:rPr>
            <w:rFonts w:cs="Liberation Serif"/>
            <w:i/>
            <w:sz w:val="24"/>
            <w:szCs w:val="24"/>
            <w:u w:val="single"/>
            <w:lang w:val="de-DE" w:eastAsia="ja-JP" w:bidi="fa-IR"/>
          </w:rPr>
          <w:t>27</w:t>
        </w:r>
      </w:hyperlink>
      <w:r w:rsidRPr="00E8100F">
        <w:rPr>
          <w:rFonts w:cs="Liberation Serif"/>
          <w:i/>
          <w:sz w:val="24"/>
          <w:szCs w:val="24"/>
          <w:lang w:val="de-DE" w:eastAsia="ja-JP" w:bidi="fa-IR"/>
        </w:rPr>
        <w:t xml:space="preserve"> СГС "Основные средства")</w:t>
      </w:r>
    </w:p>
    <w:p w14:paraId="174771DE"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2.19. </w:t>
      </w:r>
      <w:r w:rsidRPr="00E8100F">
        <w:rPr>
          <w:rFonts w:cs="Liberation Serif"/>
          <w:bCs/>
          <w:sz w:val="24"/>
          <w:szCs w:val="24"/>
          <w:lang w:val="de-DE" w:eastAsia="ja-JP" w:bidi="fa-IR"/>
        </w:rPr>
        <w:t>Балансовая стоимость объекта основных средств в случаях достройки, дооборудования, реконструкции, в том числе с элементами реставрации, технического перевооружения, модернизации, частичной ликвидации (разукомплектации) увеличивается на сумму сформированных капитальных вложений в этот объект.</w:t>
      </w:r>
    </w:p>
    <w:p w14:paraId="2AE80521"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27" w:history="1">
        <w:r w:rsidRPr="00E8100F">
          <w:rPr>
            <w:rFonts w:cs="Liberation Serif"/>
            <w:i/>
            <w:sz w:val="24"/>
            <w:szCs w:val="24"/>
            <w:u w:val="single"/>
            <w:lang w:val="de-DE" w:eastAsia="ja-JP" w:bidi="fa-IR"/>
          </w:rPr>
          <w:t>п. 19</w:t>
        </w:r>
      </w:hyperlink>
      <w:r w:rsidRPr="00E8100F">
        <w:rPr>
          <w:rFonts w:cs="Liberation Serif"/>
          <w:i/>
          <w:sz w:val="24"/>
          <w:szCs w:val="24"/>
          <w:lang w:val="de-DE" w:eastAsia="ja-JP" w:bidi="fa-IR"/>
        </w:rPr>
        <w:t xml:space="preserve"> СГС "Основные средства")</w:t>
      </w:r>
    </w:p>
    <w:p w14:paraId="221979CD"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2.20. </w:t>
      </w:r>
      <w:r w:rsidRPr="00E8100F">
        <w:rPr>
          <w:rFonts w:cs="Liberation Serif"/>
          <w:bCs/>
          <w:sz w:val="24"/>
          <w:szCs w:val="24"/>
          <w:lang w:val="de-DE" w:eastAsia="ja-JP" w:bidi="fa-IR"/>
        </w:rPr>
        <w:t>Стоимость основного средства изменяется в случае проведения переоценки этого основного средства и отражения ее результатов в учете.</w:t>
      </w:r>
    </w:p>
    <w:p w14:paraId="46626F26"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28" w:history="1">
        <w:r w:rsidRPr="00E8100F">
          <w:rPr>
            <w:rFonts w:cs="Liberation Serif"/>
            <w:i/>
            <w:sz w:val="24"/>
            <w:szCs w:val="24"/>
            <w:u w:val="single"/>
            <w:lang w:val="de-DE" w:eastAsia="ja-JP" w:bidi="fa-IR"/>
          </w:rPr>
          <w:t>п. 19</w:t>
        </w:r>
      </w:hyperlink>
      <w:r w:rsidRPr="00E8100F">
        <w:rPr>
          <w:rFonts w:cs="Liberation Serif"/>
          <w:i/>
          <w:sz w:val="24"/>
          <w:szCs w:val="24"/>
          <w:lang w:val="de-DE" w:eastAsia="ja-JP" w:bidi="fa-IR"/>
        </w:rPr>
        <w:t xml:space="preserve"> СГС "Основные средства")</w:t>
      </w:r>
    </w:p>
    <w:p w14:paraId="494ED371"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2.21. </w:t>
      </w:r>
      <w:r w:rsidRPr="00E8100F">
        <w:rPr>
          <w:rFonts w:cs="Liberation Serif"/>
          <w:bCs/>
          <w:sz w:val="24"/>
          <w:szCs w:val="24"/>
          <w:lang w:val="de-DE" w:eastAsia="ja-JP" w:bidi="fa-IR"/>
        </w:rPr>
        <w:t>При отражении результатов переоценки производится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p>
    <w:p w14:paraId="701274E8"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29" w:history="1">
        <w:r w:rsidRPr="00E8100F">
          <w:rPr>
            <w:rFonts w:cs="Liberation Serif"/>
            <w:i/>
            <w:sz w:val="24"/>
            <w:szCs w:val="24"/>
            <w:u w:val="single"/>
            <w:lang w:val="de-DE" w:eastAsia="ja-JP" w:bidi="fa-IR"/>
          </w:rPr>
          <w:t>п. 41</w:t>
        </w:r>
      </w:hyperlink>
      <w:r w:rsidRPr="00E8100F">
        <w:rPr>
          <w:rFonts w:cs="Liberation Serif"/>
          <w:i/>
          <w:sz w:val="24"/>
          <w:szCs w:val="24"/>
          <w:lang w:val="de-DE" w:eastAsia="ja-JP" w:bidi="fa-IR"/>
        </w:rPr>
        <w:t xml:space="preserve"> СГС "Основные средства")</w:t>
      </w:r>
    </w:p>
    <w:p w14:paraId="0F1BE6D7"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2.22. </w:t>
      </w:r>
      <w:r w:rsidRPr="00E8100F">
        <w:rPr>
          <w:rFonts w:cs="Liberation Serif"/>
          <w:bCs/>
          <w:sz w:val="24"/>
          <w:szCs w:val="24"/>
          <w:lang w:val="de-DE" w:eastAsia="ja-JP" w:bidi="fa-IR"/>
        </w:rPr>
        <w:t>Стоимость ликвидируемых (разукомплектованных) частей, если она не была выделена в документах поставщика, при частичной ликвидации (разукомплектации) объекта основного средства определяется комиссией по поступлению и выбытию активов пропорционально выбранному комиссией показателю (площадь, объем и др.).</w:t>
      </w:r>
    </w:p>
    <w:p w14:paraId="3C7371A4"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30"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СГС "Учетная политика")</w:t>
      </w:r>
    </w:p>
    <w:p w14:paraId="33DB6883" w14:textId="77777777" w:rsidR="000E34CF" w:rsidRPr="00E8100F" w:rsidRDefault="000E34CF" w:rsidP="000E34CF">
      <w:pPr>
        <w:jc w:val="both"/>
        <w:rPr>
          <w:rFonts w:cs="Liberation Serif"/>
          <w:bCs/>
          <w:sz w:val="24"/>
          <w:szCs w:val="24"/>
          <w:lang w:val="de-DE" w:eastAsia="ja-JP" w:bidi="fa-IR"/>
        </w:rPr>
      </w:pPr>
      <w:r w:rsidRPr="00E8100F">
        <w:rPr>
          <w:rFonts w:cs="Liberation Serif"/>
          <w:bCs/>
          <w:sz w:val="24"/>
          <w:szCs w:val="24"/>
          <w:lang w:eastAsia="ja-JP" w:bidi="fa-IR"/>
        </w:rPr>
        <w:t xml:space="preserve">2.23. </w:t>
      </w:r>
      <w:r w:rsidRPr="00E8100F">
        <w:rPr>
          <w:rFonts w:cs="Liberation Serif"/>
          <w:bCs/>
          <w:sz w:val="24"/>
          <w:szCs w:val="24"/>
          <w:lang w:val="de-DE" w:eastAsia="ja-JP" w:bidi="fa-IR"/>
        </w:rPr>
        <w:t>Ответственным за хранение документов производителя, входящих в комплектацию объекта основных средств (технической документации, гарантийных талонов), является материально ответственное лицо, за которым закреплено основное средство.</w:t>
      </w:r>
    </w:p>
    <w:p w14:paraId="03452B75" w14:textId="77777777" w:rsidR="000E34CF" w:rsidRPr="00E8100F" w:rsidRDefault="000E34CF" w:rsidP="000E34CF">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31"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СГС "Учетная политика")</w:t>
      </w:r>
    </w:p>
    <w:p w14:paraId="0FA0CE05"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2.24.</w:t>
      </w:r>
      <w:r w:rsidRPr="00E8100F">
        <w:rPr>
          <w:rFonts w:cs="Liberation Serif"/>
          <w:sz w:val="24"/>
          <w:szCs w:val="24"/>
          <w:lang w:val="de-DE" w:eastAsia="ja-JP" w:bidi="fa-IR"/>
        </w:rPr>
        <w:t xml:space="preserve">  Признание объекта основных средств в бухгалтерском учете в качестве актива прекращается в случае выбытия объекта имущества:</w:t>
      </w:r>
    </w:p>
    <w:p w14:paraId="270C573C"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а) по основаниям, предусматривающим принятие решения о списании государственного (муниципального) имущества;</w:t>
      </w:r>
    </w:p>
    <w:p w14:paraId="1F7B52DE"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б) при прекращении по решению субъекта учета использования объекта основных средств для целей, предусмотренных при признании объекта основных средств, и прекращения получения субъектом учета экономических выгод или полезного потенциала от дальнейшего использования субъектом учета объекта основных средств;</w:t>
      </w:r>
    </w:p>
    <w:p w14:paraId="5926DFB8"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в) при передаче в соответствии с договором аренды (имущественного найма) либо договором безвозмездного пользования, в случае возникновения у получателя такого имущества объекта бухгалтерского учета в составе основных средств;</w:t>
      </w:r>
    </w:p>
    <w:p w14:paraId="43618437"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г) при передаче другой организации государственного сектора;</w:t>
      </w:r>
    </w:p>
    <w:p w14:paraId="0F19FAD0"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lastRenderedPageBreak/>
        <w:t>д) при передаче в результате продажи (дарении);</w:t>
      </w:r>
    </w:p>
    <w:p w14:paraId="72B7C651"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е) по иным основаниям, предусматривающим в соответствии с законодательством Российской Федерации прекращение права оперативного управления имуществом (права владения и (или) пользования имуществом, полученным по договору аренды (имущественного найма) либо договору безвозмездного пользования).</w:t>
      </w:r>
    </w:p>
    <w:p w14:paraId="0F3FF994"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При прекращении признания объекта основных средств в качестве актива субъектом учета отражается выбытие с бухгалтерского учета объекта основных средств на соответствующих балансовых счетах бухгалтерского учета - по кредиту соответствующих балансовых счетов учета основных средств.</w:t>
      </w:r>
    </w:p>
    <w:p w14:paraId="245668D3"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При принятии решения об отражении выбытия с бухгалтерского учета объекта основных средств субъектом учета применяются следующие критерии прекращения признания объекта основных средств:</w:t>
      </w:r>
    </w:p>
    <w:p w14:paraId="22003A20"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а) субъект учета не осуществляет контроль над активом, признанным в составе основных средств, не несет расходов и не обладает правом получения экономических выгод, извлечения полезного потенциала, связанных с распоряжением (владением и (или) пользованием) объектом имущества, отраженного в бухгалтерском учете в составе основных средств;</w:t>
      </w:r>
    </w:p>
    <w:p w14:paraId="7DC29E6F"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б) субъект учета не участвует в распоряжении (владении и (или) пользовании) выбывшим объектом имущества, отраженного в бухгалтерском учете в составе основных средств или в осуществлении его использования в той степени, которая предусматривалась при признании объекта имущества в составе основных средств;</w:t>
      </w:r>
    </w:p>
    <w:p w14:paraId="2E450D19"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в) величина дохода (расхода) от выбытия объекта основных средств имеет оценку;</w:t>
      </w:r>
    </w:p>
    <w:p w14:paraId="2A144CD4"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г) прогнозируемые к получению экономические выгоды или полезный потенциал, связанные с объектом основных средств, а также прогнозируемые (понесенные) затраты (убытки), связанные с выбытием объекта основных средств, имеют оценку.</w:t>
      </w:r>
    </w:p>
    <w:p w14:paraId="67D42533"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Доходы, причитающиеся к получению при выбытии объекта основных средств, подлежат первоначальному признанию по справедливой стоимости.</w:t>
      </w:r>
    </w:p>
    <w:p w14:paraId="50A3FA9B" w14:textId="77777777" w:rsidR="000E34CF" w:rsidRPr="00E8100F" w:rsidRDefault="000E34CF" w:rsidP="000E34CF">
      <w:pPr>
        <w:jc w:val="both"/>
        <w:rPr>
          <w:rFonts w:cs="Liberation Serif"/>
          <w:sz w:val="24"/>
          <w:szCs w:val="24"/>
          <w:lang w:eastAsia="ja-JP" w:bidi="fa-IR"/>
        </w:rPr>
      </w:pPr>
      <w:r w:rsidRPr="00E8100F">
        <w:rPr>
          <w:rFonts w:cs="Liberation Serif"/>
          <w:sz w:val="24"/>
          <w:szCs w:val="24"/>
          <w:lang w:eastAsia="ja-JP" w:bidi="fa-IR"/>
        </w:rPr>
        <w:t>Справедливая стоимость нефинансового актива определяется на основании текущих рыночных цен или данных о недавних сделках с аналогичными или схожими активами, совершенных без отсрочки платежа. При определении справедливой стоимости используются документально подтвержденные данные о рыночных ценах, сформированные путем изучения рыночных цен в открытом доступе. Для определения средней стоимости используется информация не менее чем с пяти разных сайтов в интернете, на страницах которых отражена информация о цене на запрашиваемый объект.</w:t>
      </w:r>
    </w:p>
    <w:p w14:paraId="3DD1E76C"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Если договором на реализацию выбывающего объекта основных средств предусмотрена отсрочка платежа на период, превышающий 12 месяцев, то справедливой стоимостью величины дохода, причитающегося к получению при выбытии объекта основных средств, признается сумма, рассчитанная без учета отсрочки платежа. Разница между величиной дохода, причитающегося к получению при выбытии объекта основных средств, при оплате без учета отсрочки платежа, и величиной дохода, причитающегося к получению при выбытии объекта основных средств, при оплате с учетом отсрочки платежа, признается в качестве процентных доходов.</w:t>
      </w:r>
    </w:p>
    <w:p w14:paraId="38A7EF47"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lastRenderedPageBreak/>
        <w:t>Финансовый результат, возникающий при выбытии объекта основных средств, отражается в составе финансового результата текущего периода.</w:t>
      </w:r>
    </w:p>
    <w:p w14:paraId="1D9356DA"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Финансовый результат, возникающий при выбытии объекта основных средств, определяются как разница между поступлениями от выбытия, если таковые имеются, и остаточной стоимостью объекта основных средств.</w:t>
      </w:r>
    </w:p>
    <w:p w14:paraId="3877BDCA"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Если в соответствии с настоящим Стандартом после признания объекта основных средств (формирования первоначальной стоимости объекта основных средств) в его балансовую стоимость включаются затраты на замену части объекта, то остаточная стоимость замененной (выбывшей) части объекта основных средств должна быть отнесена на финансовый результат текущего периода (списана с бухгалтерского учета) вне зависимости от того, амортизировалась ли эта часть объекта основных средств отдельно или нет.</w:t>
      </w:r>
    </w:p>
    <w:p w14:paraId="64B8CAFE" w14:textId="77777777" w:rsidR="000E34CF" w:rsidRPr="00E8100F" w:rsidRDefault="000E34CF" w:rsidP="000E34CF">
      <w:pPr>
        <w:jc w:val="both"/>
        <w:rPr>
          <w:rFonts w:cs="Liberation Serif"/>
          <w:sz w:val="24"/>
          <w:szCs w:val="24"/>
          <w:lang w:val="de-DE" w:eastAsia="ja-JP" w:bidi="fa-IR"/>
        </w:rPr>
      </w:pPr>
      <w:r w:rsidRPr="00E8100F">
        <w:rPr>
          <w:rFonts w:cs="Liberation Serif"/>
          <w:sz w:val="24"/>
          <w:szCs w:val="24"/>
          <w:lang w:val="de-DE" w:eastAsia="ja-JP" w:bidi="fa-IR"/>
        </w:rPr>
        <w:t>В случае, когда определить остаточную стоимость замененной части объекта основных средств не представляется возможным, величина относимой на финансовый результат текущего периода остаточной стоимости замененной (выбывшей) части объекта основных средств может быть эквивалентна затратам на ее замену (приобретения или строительства) на момент их признания.</w:t>
      </w:r>
    </w:p>
    <w:p w14:paraId="20505F99" w14:textId="77777777" w:rsidR="000E34CF" w:rsidRPr="00E8100F" w:rsidRDefault="000E34CF" w:rsidP="000E34CF">
      <w:pPr>
        <w:jc w:val="both"/>
        <w:rPr>
          <w:rFonts w:cs="Liberation Serif"/>
          <w:sz w:val="24"/>
          <w:szCs w:val="24"/>
          <w:lang w:val="de-DE" w:eastAsia="ja-JP" w:bidi="fa-IR"/>
        </w:rPr>
        <w:sectPr w:rsidR="000E34CF" w:rsidRPr="00E8100F" w:rsidSect="000E34CF">
          <w:pgSz w:w="11906" w:h="16838" w:code="9"/>
          <w:pgMar w:top="1315" w:right="1134" w:bottom="1134" w:left="1134" w:header="1134" w:footer="720" w:gutter="0"/>
          <w:pgNumType w:start="1"/>
          <w:cols w:space="720"/>
          <w:docGrid w:linePitch="381"/>
        </w:sectPr>
      </w:pPr>
    </w:p>
    <w:p w14:paraId="46702495" w14:textId="77777777" w:rsidR="000E34CF" w:rsidRPr="00E8100F" w:rsidRDefault="000E34CF" w:rsidP="000E34CF">
      <w:pPr>
        <w:jc w:val="both"/>
        <w:rPr>
          <w:rFonts w:cs="Liberation Serif"/>
          <w:sz w:val="24"/>
          <w:szCs w:val="24"/>
          <w:lang w:eastAsia="ja-JP" w:bidi="fa-IR"/>
        </w:rPr>
      </w:pPr>
      <w:r w:rsidRPr="00E8100F">
        <w:rPr>
          <w:rFonts w:cs="Liberation Serif"/>
          <w:i/>
          <w:iCs/>
          <w:sz w:val="24"/>
          <w:szCs w:val="24"/>
          <w:lang w:val="de-DE" w:eastAsia="ja-JP" w:bidi="fa-IR"/>
        </w:rPr>
        <w:t xml:space="preserve">(Основание: </w:t>
      </w:r>
      <w:r w:rsidRPr="00E8100F">
        <w:rPr>
          <w:rFonts w:cs="Liberation Serif"/>
          <w:sz w:val="24"/>
          <w:szCs w:val="24"/>
          <w:lang w:val="de-DE" w:eastAsia="ja-JP" w:bidi="fa-IR"/>
        </w:rPr>
        <w:t>пункт 45-50 Стандарта «Основные средства»).</w:t>
      </w:r>
    </w:p>
    <w:p w14:paraId="37F87670"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2.25. Перевод основных средств на консервацию оформляется приказом руководителя учреждения на основании решения Учредителя (Постановления администрации Серовского муниципального округа, приказа отраслевого органа администрации Серовского муниципального округа Комитета по управлению муниципальным имуществом), а затем на основании приказа оформляется акт о консервации объекта основных средств (ф. 0510433).</w:t>
      </w:r>
    </w:p>
    <w:p w14:paraId="23918C04" w14:textId="0E3E475A"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(Основание: п. 10 Методических указаний N 61н, Приложение N 2 к Методическим рекомендациям, доведенным Письмом Минфина России от 01.12.2021 N 02-07-07/98091).</w:t>
      </w:r>
    </w:p>
    <w:p w14:paraId="21B54AA6"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В приказе обязательно указывается:</w:t>
      </w:r>
    </w:p>
    <w:p w14:paraId="42FD89F0"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причины и основания временного неиспользования основных средств;</w:t>
      </w:r>
    </w:p>
    <w:p w14:paraId="13A1888B"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перечень имущества, которое переводится на консервацию;</w:t>
      </w:r>
    </w:p>
    <w:p w14:paraId="36FFF37F"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дату перевода;</w:t>
      </w:r>
    </w:p>
    <w:p w14:paraId="142D0F0E"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срок консервации;</w:t>
      </w:r>
    </w:p>
    <w:p w14:paraId="1FA73D3E"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лиц, ответственных за консервацию и последующую расконсервацию объекта;</w:t>
      </w:r>
    </w:p>
    <w:p w14:paraId="6DE52CFE"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лиц, обеспечивающих надлежащее хранение основных средств в период временного простоя.</w:t>
      </w:r>
    </w:p>
    <w:p w14:paraId="378440C3"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Основное средство, переведенное на консервацию, учитывается на балансе учреждения в качестве объекта основных средств.</w:t>
      </w:r>
    </w:p>
    <w:p w14:paraId="5B8C4346" w14:textId="43994BE6"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(Основание: п. 7 Федерального стандарта N 257н)</w:t>
      </w:r>
    </w:p>
    <w:p w14:paraId="59EA46FF" w14:textId="6B017E1C"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Перевод основных средств на консервацию на срок более трех месяцев:</w:t>
      </w:r>
    </w:p>
    <w:p w14:paraId="408C43D7"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Информация о консервации основных средств на срок более трех месяцев отражается в инвентарной карточке объекта. Запись вносится на основании акта.</w:t>
      </w:r>
    </w:p>
    <w:p w14:paraId="5DA19257" w14:textId="67DB1A13"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lastRenderedPageBreak/>
        <w:t>(Основание: п. 13 Методических указаний N 61н)</w:t>
      </w:r>
    </w:p>
    <w:p w14:paraId="7A37420D" w14:textId="77777777"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 xml:space="preserve">В бухгалтерском учете начисление амортизации </w:t>
      </w:r>
      <w:bookmarkStart w:id="6" w:name="_Hlk227318864"/>
      <w:r w:rsidRPr="00E8100F">
        <w:rPr>
          <w:rFonts w:cs="Liberation Serif"/>
          <w:sz w:val="24"/>
          <w:szCs w:val="24"/>
          <w:lang w:eastAsia="ja-JP" w:bidi="fa-IR"/>
        </w:rPr>
        <w:t xml:space="preserve">по законсервированным ОС </w:t>
      </w:r>
      <w:bookmarkEnd w:id="6"/>
      <w:r w:rsidRPr="00E8100F">
        <w:rPr>
          <w:rFonts w:cs="Liberation Serif"/>
          <w:sz w:val="24"/>
          <w:szCs w:val="24"/>
          <w:lang w:eastAsia="ja-JP" w:bidi="fa-IR"/>
        </w:rPr>
        <w:t>не приостанавливается независимо от срока консервации.</w:t>
      </w:r>
    </w:p>
    <w:p w14:paraId="1A77F012" w14:textId="5198FEDE"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(Основание: п. 30 ФСБУ 6/2020, Информационное сообщение Минфина России от 03.11.2020 N ИС-учет-29). Исключение - ситуация, когда остаточная стоимость объекта основных средств стала равной нулю (п. 34 Федерального стандарта N 257н)</w:t>
      </w:r>
    </w:p>
    <w:p w14:paraId="01BD90C7" w14:textId="77777777" w:rsidR="00D950D9"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Расходы на консервацию основного средства, равно как и затраты на его содержание в период консервации, не увеличивают балансовую стоимость основных средств</w:t>
      </w:r>
      <w:r w:rsidR="00D950D9" w:rsidRPr="00E8100F">
        <w:rPr>
          <w:rFonts w:cs="Liberation Serif"/>
          <w:sz w:val="24"/>
          <w:szCs w:val="24"/>
          <w:lang w:eastAsia="ja-JP" w:bidi="fa-IR"/>
        </w:rPr>
        <w:t>.</w:t>
      </w:r>
    </w:p>
    <w:p w14:paraId="65A04F8F" w14:textId="0DEDBE1F" w:rsidR="00B43D5D" w:rsidRPr="00E8100F" w:rsidRDefault="00B43D5D" w:rsidP="00B43D5D">
      <w:pPr>
        <w:jc w:val="both"/>
        <w:rPr>
          <w:rFonts w:cs="Liberation Serif"/>
          <w:sz w:val="24"/>
          <w:szCs w:val="24"/>
          <w:lang w:eastAsia="ja-JP" w:bidi="fa-IR"/>
        </w:rPr>
      </w:pPr>
      <w:r w:rsidRPr="00E8100F">
        <w:rPr>
          <w:rFonts w:cs="Liberation Serif"/>
          <w:sz w:val="24"/>
          <w:szCs w:val="24"/>
          <w:lang w:eastAsia="ja-JP" w:bidi="fa-IR"/>
        </w:rPr>
        <w:t>(</w:t>
      </w:r>
      <w:r w:rsidR="00D950D9" w:rsidRPr="00E8100F">
        <w:rPr>
          <w:rFonts w:cs="Liberation Serif"/>
          <w:sz w:val="24"/>
          <w:szCs w:val="24"/>
          <w:lang w:eastAsia="ja-JP" w:bidi="fa-IR"/>
        </w:rPr>
        <w:t xml:space="preserve">Основание: </w:t>
      </w:r>
      <w:r w:rsidRPr="00E8100F">
        <w:rPr>
          <w:rFonts w:cs="Liberation Serif"/>
          <w:sz w:val="24"/>
          <w:szCs w:val="24"/>
          <w:lang w:eastAsia="ja-JP" w:bidi="fa-IR"/>
        </w:rPr>
        <w:t>п. 19 Федерального стандарта N 257н)</w:t>
      </w:r>
    </w:p>
    <w:p w14:paraId="57384437" w14:textId="3B1D02D5" w:rsidR="000E34CF" w:rsidRPr="00E8100F" w:rsidRDefault="000E34CF" w:rsidP="000E34CF">
      <w:pPr>
        <w:jc w:val="both"/>
        <w:rPr>
          <w:rFonts w:cs="Liberation Serif"/>
          <w:sz w:val="24"/>
          <w:szCs w:val="24"/>
          <w:lang w:eastAsia="ja-JP" w:bidi="fa-IR"/>
        </w:rPr>
      </w:pPr>
      <w:r w:rsidRPr="00E8100F">
        <w:rPr>
          <w:rFonts w:cs="Liberation Serif"/>
          <w:sz w:val="24"/>
          <w:szCs w:val="24"/>
          <w:lang w:eastAsia="ja-JP" w:bidi="fa-IR"/>
        </w:rPr>
        <w:t>2.2</w:t>
      </w:r>
      <w:r w:rsidR="00D950D9" w:rsidRPr="00E8100F">
        <w:rPr>
          <w:rFonts w:cs="Liberation Serif"/>
          <w:sz w:val="24"/>
          <w:szCs w:val="24"/>
          <w:lang w:eastAsia="ja-JP" w:bidi="fa-IR"/>
        </w:rPr>
        <w:t>6</w:t>
      </w:r>
      <w:r w:rsidRPr="00E8100F">
        <w:rPr>
          <w:rFonts w:cs="Liberation Serif"/>
          <w:sz w:val="24"/>
          <w:szCs w:val="24"/>
          <w:lang w:eastAsia="ja-JP" w:bidi="fa-IR"/>
        </w:rPr>
        <w:t>. Безвозмездная передача объектов основных средств оформляется Актом о приеме-передаче объектов нефинансовых активов (ф. 0510448).</w:t>
      </w:r>
    </w:p>
    <w:p w14:paraId="249DD4E3" w14:textId="77777777" w:rsidR="000E34CF" w:rsidRPr="00E8100F" w:rsidRDefault="000E34CF" w:rsidP="000E34CF">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i/>
          <w:iCs/>
          <w:sz w:val="24"/>
          <w:szCs w:val="24"/>
          <w:lang w:eastAsia="ja-JP" w:bidi="fa-IR"/>
        </w:rPr>
        <w:t>Основание</w:t>
      </w:r>
      <w:r w:rsidRPr="00E8100F">
        <w:rPr>
          <w:rFonts w:cs="Liberation Serif"/>
          <w:sz w:val="24"/>
          <w:szCs w:val="24"/>
          <w:lang w:eastAsia="ja-JP" w:bidi="fa-IR"/>
        </w:rPr>
        <w:t>: Методические указания № 61н)</w:t>
      </w:r>
    </w:p>
    <w:p w14:paraId="55FCD950" w14:textId="77777777" w:rsidR="000E34CF" w:rsidRPr="00E8100F" w:rsidRDefault="000E34CF" w:rsidP="000E34CF">
      <w:pPr>
        <w:jc w:val="both"/>
        <w:rPr>
          <w:rFonts w:cs="Liberation Serif"/>
          <w:sz w:val="24"/>
          <w:szCs w:val="24"/>
          <w:lang w:eastAsia="ja-JP" w:bidi="fa-IR"/>
        </w:rPr>
      </w:pPr>
      <w:r w:rsidRPr="00E8100F">
        <w:rPr>
          <w:rFonts w:cs="Liberation Serif"/>
          <w:sz w:val="24"/>
          <w:szCs w:val="24"/>
          <w:lang w:eastAsia="ja-JP" w:bidi="fa-IR"/>
        </w:rPr>
        <w:t>4.26. При приобретении основных средств оформляется Акт о приеме-передаче объектов нефинансовых активов (ф. 0510448).</w:t>
      </w:r>
    </w:p>
    <w:p w14:paraId="6029AB86" w14:textId="77777777" w:rsidR="000E34CF" w:rsidRPr="00E8100F" w:rsidRDefault="000E34CF" w:rsidP="000E34CF">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i/>
          <w:iCs/>
          <w:sz w:val="24"/>
          <w:szCs w:val="24"/>
          <w:lang w:eastAsia="ja-JP" w:bidi="fa-IR"/>
        </w:rPr>
        <w:t>Основание</w:t>
      </w:r>
      <w:r w:rsidRPr="00E8100F">
        <w:rPr>
          <w:rFonts w:cs="Liberation Serif"/>
          <w:sz w:val="24"/>
          <w:szCs w:val="24"/>
          <w:lang w:eastAsia="ja-JP" w:bidi="fa-IR"/>
        </w:rPr>
        <w:t>: Методические указания № 61н)</w:t>
      </w:r>
    </w:p>
    <w:p w14:paraId="193F6DFD" w14:textId="027F74CE" w:rsidR="007A59C3" w:rsidRPr="00E8100F" w:rsidRDefault="007A59C3" w:rsidP="00E15B01">
      <w:pPr>
        <w:jc w:val="both"/>
        <w:rPr>
          <w:rFonts w:cs="Liberation Serif"/>
          <w:sz w:val="24"/>
          <w:szCs w:val="24"/>
          <w:lang w:val="de-DE" w:eastAsia="ja-JP" w:bidi="fa-IR"/>
        </w:rPr>
      </w:pPr>
      <w:r w:rsidRPr="00E8100F">
        <w:rPr>
          <w:rFonts w:cs="Liberation Serif"/>
          <w:sz w:val="24"/>
          <w:szCs w:val="24"/>
          <w:lang w:val="de-DE" w:eastAsia="ja-JP" w:bidi="fa-IR"/>
        </w:rPr>
        <w:t xml:space="preserve">     </w:t>
      </w:r>
    </w:p>
    <w:p w14:paraId="554136E7" w14:textId="77777777" w:rsidR="007A59C3" w:rsidRPr="00E8100F" w:rsidRDefault="007A59C3" w:rsidP="003A698B">
      <w:pPr>
        <w:jc w:val="center"/>
        <w:rPr>
          <w:rFonts w:eastAsia="Times New Roman" w:cs="Liberation Serif"/>
          <w:b/>
          <w:bCs/>
          <w:sz w:val="24"/>
          <w:szCs w:val="24"/>
        </w:rPr>
      </w:pPr>
      <w:r w:rsidRPr="00E8100F">
        <w:rPr>
          <w:rStyle w:val="enumerated"/>
          <w:rFonts w:eastAsia="Times New Roman" w:cs="Liberation Serif"/>
          <w:b/>
          <w:sz w:val="24"/>
          <w:szCs w:val="24"/>
        </w:rPr>
        <w:t>3.</w:t>
      </w:r>
      <w:r w:rsidRPr="00E8100F">
        <w:rPr>
          <w:rFonts w:eastAsia="Times New Roman" w:cs="Liberation Serif"/>
          <w:b/>
          <w:sz w:val="24"/>
          <w:szCs w:val="24"/>
        </w:rPr>
        <w:t xml:space="preserve"> Учет нефинансовых активов</w:t>
      </w:r>
    </w:p>
    <w:p w14:paraId="41E41682"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3.1.</w:t>
      </w:r>
      <w:r w:rsidRPr="00E8100F">
        <w:rPr>
          <w:rFonts w:cs="Liberation Serif"/>
          <w:sz w:val="24"/>
          <w:szCs w:val="24"/>
        </w:rPr>
        <w:t xml:space="preserve"> В учреждении устанавливаются следующие правила определения справедливой стоимости объектов бухгалтерского учета (нефинансовых активов):</w:t>
      </w:r>
    </w:p>
    <w:p w14:paraId="664043DA"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3.1.1.</w:t>
      </w:r>
      <w:r w:rsidRPr="00E8100F">
        <w:rPr>
          <w:rFonts w:cs="Liberation Serif"/>
          <w:sz w:val="24"/>
          <w:szCs w:val="24"/>
        </w:rPr>
        <w:t xml:space="preserve"> Справедливая стоимость определяется Комиссией по поступлению и выбытию активов методом рыночных цен.</w:t>
      </w:r>
    </w:p>
    <w:p w14:paraId="4A77FF1A"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3.1.2.</w:t>
      </w:r>
      <w:r w:rsidRPr="00E8100F">
        <w:rPr>
          <w:rFonts w:cs="Liberation Serif"/>
          <w:sz w:val="24"/>
          <w:szCs w:val="24"/>
        </w:rPr>
        <w:t xml:space="preserve"> Справедливая стоимость рассчитывается на основании следующих данных (по выбору Комиссии):</w:t>
      </w:r>
    </w:p>
    <w:p w14:paraId="78825A6A" w14:textId="77777777" w:rsidR="007A59C3" w:rsidRPr="00E8100F" w:rsidRDefault="007A59C3" w:rsidP="00AF2E6D">
      <w:pPr>
        <w:jc w:val="both"/>
        <w:rPr>
          <w:rFonts w:cs="Liberation Serif"/>
          <w:sz w:val="24"/>
          <w:szCs w:val="24"/>
        </w:rPr>
      </w:pPr>
      <w:r w:rsidRPr="00E8100F">
        <w:rPr>
          <w:rFonts w:cs="Liberation Serif"/>
          <w:sz w:val="24"/>
          <w:szCs w:val="24"/>
        </w:rPr>
        <w:t>- сведениях о ценах на аналогичные или схожие активы, полученные в письменной форме от организаций изготовителей, балансодержателей;</w:t>
      </w:r>
    </w:p>
    <w:p w14:paraId="3BD389C5" w14:textId="77777777" w:rsidR="007A59C3" w:rsidRPr="00E8100F" w:rsidRDefault="007A59C3" w:rsidP="00AF2E6D">
      <w:pPr>
        <w:jc w:val="both"/>
        <w:rPr>
          <w:rFonts w:cs="Liberation Serif"/>
          <w:sz w:val="24"/>
          <w:szCs w:val="24"/>
        </w:rPr>
      </w:pPr>
      <w:r w:rsidRPr="00E8100F">
        <w:rPr>
          <w:rFonts w:cs="Liberation Serif"/>
          <w:sz w:val="24"/>
          <w:szCs w:val="24"/>
        </w:rPr>
        <w:t>- сведений об уровне цен, имеющихся у органов государственной статистики;</w:t>
      </w:r>
    </w:p>
    <w:p w14:paraId="3D592EBF" w14:textId="77777777" w:rsidR="007A59C3" w:rsidRPr="00E8100F" w:rsidRDefault="007A59C3" w:rsidP="00AF2E6D">
      <w:pPr>
        <w:jc w:val="both"/>
        <w:rPr>
          <w:rFonts w:cs="Liberation Serif"/>
          <w:sz w:val="24"/>
          <w:szCs w:val="24"/>
        </w:rPr>
      </w:pPr>
      <w:r w:rsidRPr="00E8100F">
        <w:rPr>
          <w:rFonts w:cs="Liberation Serif"/>
          <w:sz w:val="24"/>
          <w:szCs w:val="24"/>
        </w:rPr>
        <w:t>- экспертных заключений (при условии документального подтверждения квалификации экспертов) о стоимости аналогичных или схожих объектов;</w:t>
      </w:r>
    </w:p>
    <w:p w14:paraId="2163299C" w14:textId="77777777" w:rsidR="007A59C3" w:rsidRPr="00E8100F" w:rsidRDefault="007A59C3" w:rsidP="00AF2E6D">
      <w:pPr>
        <w:jc w:val="both"/>
        <w:rPr>
          <w:rFonts w:cs="Liberation Serif"/>
          <w:sz w:val="24"/>
          <w:szCs w:val="24"/>
        </w:rPr>
      </w:pPr>
      <w:r w:rsidRPr="00E8100F">
        <w:rPr>
          <w:rFonts w:cs="Liberation Serif"/>
          <w:sz w:val="24"/>
          <w:szCs w:val="24"/>
        </w:rPr>
        <w:t>- данных, полученных в сети Интернет (данных с официальных сайтов производителей аналогичных или схожих объектов и т.п.);</w:t>
      </w:r>
    </w:p>
    <w:p w14:paraId="743FFF70" w14:textId="77777777" w:rsidR="007A59C3" w:rsidRPr="00E8100F" w:rsidRDefault="007A59C3" w:rsidP="00AF2E6D">
      <w:pPr>
        <w:jc w:val="both"/>
        <w:rPr>
          <w:rFonts w:cs="Liberation Serif"/>
          <w:sz w:val="24"/>
          <w:szCs w:val="24"/>
        </w:rPr>
      </w:pPr>
      <w:r w:rsidRPr="00E8100F">
        <w:rPr>
          <w:rFonts w:cs="Liberation Serif"/>
          <w:sz w:val="24"/>
          <w:szCs w:val="24"/>
        </w:rPr>
        <w:t>- данных объявлений о продаже (сдаче в аренду) аналогичных или схожих объектов в СМИ, в сети Интернет и т.д.</w:t>
      </w:r>
    </w:p>
    <w:p w14:paraId="56376D9D"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3.1.3.</w:t>
      </w:r>
      <w:r w:rsidRPr="00E8100F">
        <w:rPr>
          <w:rFonts w:cs="Liberation Serif"/>
          <w:sz w:val="24"/>
          <w:szCs w:val="24"/>
        </w:rPr>
        <w:t xml:space="preserve"> При определении справедливой стоимости бывших в эксплуатации объектов могут использоваться данные о цене на новые аналогичные или схожие объекты с применением поправочных коэффициентов в зависимости от состояния оцениваемого имущества.</w:t>
      </w:r>
    </w:p>
    <w:p w14:paraId="2774F8AD" w14:textId="77777777" w:rsidR="007A59C3" w:rsidRPr="00E8100F" w:rsidRDefault="007A59C3" w:rsidP="00AF2E6D">
      <w:pPr>
        <w:jc w:val="both"/>
        <w:rPr>
          <w:rFonts w:cs="Liberation Serif"/>
          <w:sz w:val="24"/>
          <w:szCs w:val="24"/>
        </w:rPr>
      </w:pPr>
      <w:r w:rsidRPr="00E8100F">
        <w:rPr>
          <w:rStyle w:val="enumerated"/>
          <w:rFonts w:cs="Liberation Serif"/>
          <w:sz w:val="24"/>
          <w:szCs w:val="24"/>
        </w:rPr>
        <w:lastRenderedPageBreak/>
        <w:t>3.1.4.</w:t>
      </w:r>
      <w:r w:rsidRPr="00E8100F">
        <w:rPr>
          <w:rFonts w:cs="Liberation Serif"/>
          <w:sz w:val="24"/>
          <w:szCs w:val="24"/>
        </w:rPr>
        <w:t xml:space="preserve"> При определении справедливой стоимости объектов недвижимости по решению Комиссии может проводиться оценка с привлечением профессиональных оценщиков согласно </w:t>
      </w:r>
      <w:hyperlink r:id="rId32" w:anchor="/document/12112509/entry/0" w:tgtFrame="_blank" w:tooltip="Открыть документ в системе Гарант" w:history="1">
        <w:r w:rsidRPr="00E8100F">
          <w:rPr>
            <w:rStyle w:val="af2"/>
            <w:rFonts w:eastAsia="Andale Sans UI" w:cs="Liberation Serif"/>
            <w:color w:val="auto"/>
            <w:sz w:val="24"/>
            <w:szCs w:val="24"/>
          </w:rPr>
          <w:t>Федеральному закону</w:t>
        </w:r>
      </w:hyperlink>
      <w:r w:rsidRPr="00E8100F">
        <w:rPr>
          <w:rFonts w:cs="Liberation Serif"/>
          <w:sz w:val="24"/>
          <w:szCs w:val="24"/>
        </w:rPr>
        <w:t xml:space="preserve"> от 29.07.1998 N 135-ФЗ "Об оценочной деятельности в РФ".</w:t>
      </w:r>
    </w:p>
    <w:p w14:paraId="4D74DA1E"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3.1.5.</w:t>
      </w:r>
      <w:r w:rsidRPr="00E8100F">
        <w:rPr>
          <w:rFonts w:cs="Liberation Serif"/>
          <w:sz w:val="24"/>
          <w:szCs w:val="24"/>
        </w:rPr>
        <w:t xml:space="preserve"> Расчет справедливой стоимости подтверждается протоколом заседания комиссии.</w:t>
      </w:r>
    </w:p>
    <w:p w14:paraId="16E07F80"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3.2.</w:t>
      </w:r>
      <w:r w:rsidRPr="00E8100F">
        <w:rPr>
          <w:rFonts w:cs="Liberation Serif"/>
          <w:sz w:val="24"/>
          <w:szCs w:val="24"/>
        </w:rPr>
        <w:t xml:space="preserve"> Начисление задолженности по недостаче нефинансовых активов отражается в составе финансового результата (доходы от операций с активами) по справедливой стоимости на день обнаружения ущерба. </w:t>
      </w:r>
    </w:p>
    <w:p w14:paraId="3D8819BB"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3.3.</w:t>
      </w:r>
      <w:r w:rsidRPr="00E8100F">
        <w:rPr>
          <w:rFonts w:cs="Liberation Serif"/>
          <w:sz w:val="24"/>
          <w:szCs w:val="24"/>
        </w:rPr>
        <w:t xml:space="preserve"> При частичной ликвидации (</w:t>
      </w:r>
      <w:proofErr w:type="spellStart"/>
      <w:r w:rsidRPr="00E8100F">
        <w:rPr>
          <w:rFonts w:cs="Liberation Serif"/>
          <w:sz w:val="24"/>
          <w:szCs w:val="24"/>
        </w:rPr>
        <w:t>разукомплектации</w:t>
      </w:r>
      <w:proofErr w:type="spellEnd"/>
      <w:r w:rsidRPr="00E8100F">
        <w:rPr>
          <w:rFonts w:cs="Liberation Serif"/>
          <w:sz w:val="24"/>
          <w:szCs w:val="24"/>
        </w:rPr>
        <w:t>) объекта нефинансовых активов расчет стоимости ликвидируемых (выделяемых) частей осуществляется исходя из стоимости частей, указанных в Инвентарной карточке объекта. Если стоимость ликвидируемых (выделяемых) частей неизвестна, то:</w:t>
      </w:r>
    </w:p>
    <w:p w14:paraId="294FF8AC" w14:textId="77777777" w:rsidR="007A59C3" w:rsidRPr="00E8100F" w:rsidRDefault="007A59C3" w:rsidP="00AF2E6D">
      <w:pPr>
        <w:jc w:val="both"/>
        <w:rPr>
          <w:rFonts w:cs="Liberation Serif"/>
          <w:sz w:val="24"/>
          <w:szCs w:val="24"/>
        </w:rPr>
      </w:pPr>
      <w:r w:rsidRPr="00E8100F">
        <w:rPr>
          <w:rFonts w:cs="Liberation Serif"/>
          <w:sz w:val="24"/>
          <w:szCs w:val="24"/>
        </w:rPr>
        <w:t>- для недвижимости она определяется пропорционально размеру площади выделяемой части (частей) в площади всего объекта;</w:t>
      </w:r>
    </w:p>
    <w:p w14:paraId="7C039AE0" w14:textId="77777777" w:rsidR="007A59C3" w:rsidRPr="00E8100F" w:rsidRDefault="007A59C3" w:rsidP="00AF2E6D">
      <w:pPr>
        <w:jc w:val="both"/>
        <w:rPr>
          <w:rFonts w:cs="Liberation Serif"/>
          <w:sz w:val="24"/>
          <w:szCs w:val="24"/>
        </w:rPr>
      </w:pPr>
      <w:r w:rsidRPr="00E8100F">
        <w:rPr>
          <w:rFonts w:cs="Liberation Serif"/>
          <w:sz w:val="24"/>
          <w:szCs w:val="24"/>
        </w:rPr>
        <w:t>- для движимого имущества определяется справедливая стоимость всего объекта, справедливая стоимость ликвидируемых (выделяемых) частей. Затем определяется доля (процент) каждой из ликвидируемых (выделяемых) частей от справедливой стоимости объекта. Рассчитанный процент умножается на балансовую стоимость объекта.</w:t>
      </w:r>
    </w:p>
    <w:p w14:paraId="31596CA7"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3.4.</w:t>
      </w:r>
      <w:r w:rsidRPr="00E8100F">
        <w:rPr>
          <w:rFonts w:cs="Liberation Serif"/>
          <w:sz w:val="24"/>
          <w:szCs w:val="24"/>
        </w:rPr>
        <w:t xml:space="preserve"> По нефинансовым активам, полученным безвозмездно от организаций бюджетной сферы, Комиссией по поступлению и выбытию активов проверяется их соответствие критериям учета по группам и видам имущества на основании действующего законодательства и положений настоящей Учетной политики в момент постановки на балансовый учет. При выявленном несоответствии профильной Комиссией принимаются решения:</w:t>
      </w:r>
    </w:p>
    <w:p w14:paraId="4EA9FE16" w14:textId="77777777" w:rsidR="007A59C3" w:rsidRPr="00E8100F" w:rsidRDefault="007A59C3" w:rsidP="00AF2E6D">
      <w:pPr>
        <w:jc w:val="both"/>
        <w:rPr>
          <w:rFonts w:cs="Liberation Serif"/>
          <w:sz w:val="24"/>
          <w:szCs w:val="24"/>
        </w:rPr>
      </w:pPr>
      <w:r w:rsidRPr="00E8100F">
        <w:rPr>
          <w:rFonts w:cs="Liberation Serif"/>
          <w:sz w:val="24"/>
          <w:szCs w:val="24"/>
        </w:rPr>
        <w:t xml:space="preserve">- если по указанным основаниям полученные основные средства классифицируются как материальные запасы, они должны быть учтены в качестве материальных запасов сразу же при принятии к балансовому учету на основании документов, подтверждающих поступление объекта; </w:t>
      </w:r>
    </w:p>
    <w:p w14:paraId="6A856D67" w14:textId="77777777" w:rsidR="007A59C3" w:rsidRPr="00E8100F" w:rsidRDefault="007A59C3" w:rsidP="00AF2E6D">
      <w:pPr>
        <w:jc w:val="both"/>
        <w:rPr>
          <w:rFonts w:cs="Liberation Serif"/>
          <w:sz w:val="24"/>
          <w:szCs w:val="24"/>
        </w:rPr>
      </w:pPr>
      <w:r w:rsidRPr="00E8100F">
        <w:rPr>
          <w:rFonts w:cs="Liberation Serif"/>
          <w:sz w:val="24"/>
          <w:szCs w:val="24"/>
        </w:rPr>
        <w:t>- если полученные материальные запасы классифицируются как основные средства, они должны быть учтены в качестве основных средств сразу же при принятии к балансовому учету;</w:t>
      </w:r>
    </w:p>
    <w:p w14:paraId="1BC2F956" w14:textId="77777777" w:rsidR="007A59C3" w:rsidRPr="00E8100F" w:rsidRDefault="007A59C3" w:rsidP="00AF2E6D">
      <w:pPr>
        <w:jc w:val="both"/>
        <w:rPr>
          <w:rFonts w:cs="Liberation Serif"/>
          <w:sz w:val="24"/>
          <w:szCs w:val="24"/>
        </w:rPr>
      </w:pPr>
      <w:r w:rsidRPr="00E8100F">
        <w:rPr>
          <w:rFonts w:cs="Liberation Serif"/>
          <w:sz w:val="24"/>
          <w:szCs w:val="24"/>
        </w:rPr>
        <w:t>- если передающей организацией бюджетной сферы указан некорректный аналитический счет по передаваемому объекту нефинансовых активов, этот объект должен быть учтен на корректном аналитическом счете сразу же при принятии к балансовому учету.</w:t>
      </w:r>
    </w:p>
    <w:p w14:paraId="21E427D1"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3.5.</w:t>
      </w:r>
      <w:r w:rsidRPr="00E8100F">
        <w:rPr>
          <w:rFonts w:cs="Liberation Serif"/>
          <w:sz w:val="24"/>
          <w:szCs w:val="24"/>
        </w:rPr>
        <w:t xml:space="preserve"> По нефинансовым активам (основным средствам, нематериальным активам), полученным безвозмездно от организаций бюджетной сферы, Комиссией по поступлению и выбытию активов проверяется соответствие ранее начисленной амортизации и оставшегося срока использования нефинансового актива. Если по оценке профильной Комиссии выявлен:</w:t>
      </w:r>
    </w:p>
    <w:p w14:paraId="48D85305" w14:textId="77777777" w:rsidR="007A59C3" w:rsidRPr="00E8100F" w:rsidRDefault="007A59C3" w:rsidP="00AF2E6D">
      <w:pPr>
        <w:jc w:val="both"/>
        <w:rPr>
          <w:rFonts w:cs="Liberation Serif"/>
          <w:sz w:val="24"/>
          <w:szCs w:val="24"/>
        </w:rPr>
      </w:pPr>
      <w:r w:rsidRPr="00E8100F">
        <w:rPr>
          <w:rFonts w:cs="Liberation Serif"/>
          <w:sz w:val="24"/>
          <w:szCs w:val="24"/>
        </w:rPr>
        <w:t>- факт начисления амортизации с нарушением действующих норм (либо не начисление), то передающей стороне направляется запрос на уточнение полученных учетных данных. Если в ответ начисленная ранее амортизация передающей стороной не будет скорректирована, то возможность перерасчета амортизации учреждением согласовывается с финансовым органом.</w:t>
      </w:r>
    </w:p>
    <w:p w14:paraId="2DF5B558" w14:textId="77777777" w:rsidR="007A59C3" w:rsidRPr="00E8100F" w:rsidRDefault="007A59C3" w:rsidP="00AF2E6D">
      <w:pPr>
        <w:jc w:val="both"/>
        <w:rPr>
          <w:rFonts w:cs="Liberation Serif"/>
          <w:sz w:val="24"/>
          <w:szCs w:val="24"/>
        </w:rPr>
      </w:pPr>
      <w:r w:rsidRPr="00E8100F">
        <w:rPr>
          <w:rFonts w:cs="Liberation Serif"/>
          <w:sz w:val="24"/>
          <w:szCs w:val="24"/>
        </w:rPr>
        <w:lastRenderedPageBreak/>
        <w:t>- тот факт, что указанный оставшийся срок полезного использования нефинансового актива не соответствует нормам законодательства или срок полезного использования истек, то решением профильной Комиссии устанавливается ожидаемый срок использования нефинансового актива с учетом его фактического состояния. При этом дальнейшее начисление амортизации осуществляется исходя из этого установленного срока.</w:t>
      </w:r>
    </w:p>
    <w:p w14:paraId="463AB23B"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3.6.</w:t>
      </w:r>
      <w:r w:rsidRPr="00E8100F">
        <w:rPr>
          <w:rFonts w:cs="Liberation Serif"/>
          <w:sz w:val="24"/>
          <w:szCs w:val="24"/>
        </w:rPr>
        <w:t xml:space="preserve"> По нефинансовым активам, полученным безвозмездно (за исключением получения от организаций бюджетной сферы), Комиссией по поступлению и выбытию активов устанавливает срок полезного использования:</w:t>
      </w:r>
    </w:p>
    <w:p w14:paraId="54D4634A" w14:textId="77777777" w:rsidR="007A59C3" w:rsidRPr="00E8100F" w:rsidRDefault="007A59C3" w:rsidP="00AF2E6D">
      <w:pPr>
        <w:jc w:val="both"/>
        <w:rPr>
          <w:rFonts w:cs="Liberation Serif"/>
          <w:sz w:val="24"/>
          <w:szCs w:val="24"/>
        </w:rPr>
      </w:pPr>
      <w:r w:rsidRPr="00E8100F">
        <w:rPr>
          <w:rFonts w:cs="Liberation Serif"/>
          <w:sz w:val="24"/>
          <w:szCs w:val="24"/>
        </w:rPr>
        <w:t>- с учетом информации, предоставленной контрагентом о сроке фактической эксплуатации передаваемого нефинансового актива;</w:t>
      </w:r>
    </w:p>
    <w:p w14:paraId="72F1F043" w14:textId="77777777" w:rsidR="007A59C3" w:rsidRPr="00E8100F" w:rsidRDefault="007A59C3" w:rsidP="00AF2E6D">
      <w:pPr>
        <w:jc w:val="both"/>
        <w:rPr>
          <w:rFonts w:cs="Liberation Serif"/>
          <w:sz w:val="24"/>
          <w:szCs w:val="24"/>
        </w:rPr>
      </w:pPr>
      <w:r w:rsidRPr="00E8100F">
        <w:rPr>
          <w:rFonts w:cs="Liberation Serif"/>
          <w:sz w:val="24"/>
          <w:szCs w:val="24"/>
        </w:rPr>
        <w:t>- с учетом ожидаемого срока использования нефинансового актива в учреждении и выявленного физического износа объекта.</w:t>
      </w:r>
    </w:p>
    <w:p w14:paraId="469B2723" w14:textId="77777777" w:rsidR="007A59C3" w:rsidRPr="00E8100F" w:rsidRDefault="007A59C3" w:rsidP="00AF2E6D">
      <w:pPr>
        <w:jc w:val="both"/>
        <w:rPr>
          <w:rFonts w:cs="Liberation Serif"/>
          <w:sz w:val="24"/>
          <w:szCs w:val="24"/>
        </w:rPr>
      </w:pPr>
      <w:r w:rsidRPr="00E8100F">
        <w:rPr>
          <w:rFonts w:cs="Liberation Serif"/>
          <w:sz w:val="24"/>
          <w:szCs w:val="24"/>
        </w:rPr>
        <w:t>Начисление амортизации осуществляется исходя из определенной профильной Комиссией справедливой стоимости нефинансового актива и установленного срока полезного использования.</w:t>
      </w:r>
    </w:p>
    <w:p w14:paraId="493939AA" w14:textId="77777777" w:rsidR="007A59C3" w:rsidRPr="00E8100F" w:rsidRDefault="007A59C3" w:rsidP="00AF2E6D">
      <w:pPr>
        <w:jc w:val="both"/>
        <w:rPr>
          <w:rFonts w:cs="Liberation Serif"/>
          <w:sz w:val="24"/>
          <w:szCs w:val="24"/>
        </w:rPr>
      </w:pPr>
      <w:r w:rsidRPr="00E8100F">
        <w:rPr>
          <w:rStyle w:val="enumerated"/>
          <w:rFonts w:cs="Liberation Serif"/>
          <w:sz w:val="24"/>
          <w:szCs w:val="24"/>
        </w:rPr>
        <w:t>3.7.</w:t>
      </w:r>
      <w:r w:rsidRPr="00E8100F">
        <w:rPr>
          <w:rFonts w:cs="Liberation Serif"/>
          <w:sz w:val="24"/>
          <w:szCs w:val="24"/>
        </w:rPr>
        <w:t xml:space="preserve"> По земельным участкам, впервые вовлекаемым в хозяйственный оборот, не внесенных в государственный кадастр недвижимости, на которые государственная собственность как разграничена, так и не разграничена, закрепленным, а также не закрепленным на праве постоянного (бессрочного) пользования за учреждением, первоначальная стоимость определяется так: в оценке, основанной на методике расчета рыночной оценки единичного земельного участка, применяемой уполномоченными органами государственной власти (местного самоуправления), осуществляющими функции по управлению государственным (муниципальным) имуществом в сфере земельных отношений.</w:t>
      </w:r>
    </w:p>
    <w:p w14:paraId="6B4DD3CC" w14:textId="77777777" w:rsidR="007A59C3" w:rsidRPr="00E8100F" w:rsidRDefault="007A59C3" w:rsidP="003A698B">
      <w:pPr>
        <w:jc w:val="center"/>
        <w:rPr>
          <w:rFonts w:cs="Liberation Serif"/>
          <w:b/>
          <w:bCs/>
          <w:sz w:val="24"/>
          <w:szCs w:val="24"/>
        </w:rPr>
      </w:pPr>
      <w:bookmarkStart w:id="7" w:name="_ref_775263"/>
      <w:r w:rsidRPr="00E8100F">
        <w:rPr>
          <w:rFonts w:cs="Liberation Serif"/>
          <w:b/>
          <w:bCs/>
          <w:sz w:val="24"/>
          <w:szCs w:val="24"/>
        </w:rPr>
        <w:t>4. Нематериальные активы</w:t>
      </w:r>
      <w:bookmarkEnd w:id="7"/>
    </w:p>
    <w:p w14:paraId="36625627" w14:textId="4F63955A"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4.1. В составе нематериальных активов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p>
    <w:p w14:paraId="758FD421"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(Основание: п. п. 6, 9 СГС "Нематериальные активы")</w:t>
      </w:r>
    </w:p>
    <w:p w14:paraId="29C9FE82" w14:textId="640EB8C4"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4.2. Объект признается нематериальным активом при одновременном выполнении следующих условий:</w:t>
      </w:r>
    </w:p>
    <w:p w14:paraId="45359944"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объект способен приносить экономические выгоды в будущем;</w:t>
      </w:r>
    </w:p>
    <w:p w14:paraId="3445AFF4"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у него отсутствует материально-вещественная форма;</w:t>
      </w:r>
    </w:p>
    <w:p w14:paraId="707BECD8"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объект можно идентифицировать;</w:t>
      </w:r>
    </w:p>
    <w:p w14:paraId="5D3A0610"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объект предназначен для использования в течение длительного времени, то есть свыше 12 месяцев или обычного операционного цикла, если он превышает 12 месяцев;</w:t>
      </w:r>
    </w:p>
    <w:p w14:paraId="16078DB9"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не предполагается последующая перепродажа данного актива;</w:t>
      </w:r>
    </w:p>
    <w:p w14:paraId="3AD4B9FD"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 имеются надлежаще оформленные документы, устанавливающие исключительное право на актив.</w:t>
      </w:r>
    </w:p>
    <w:p w14:paraId="0DEFF934"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(Основание: п. п. 4, 6, 7 СГС "Нематериальные активы")</w:t>
      </w:r>
    </w:p>
    <w:p w14:paraId="4A37EEA5" w14:textId="7341A4AA"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lastRenderedPageBreak/>
        <w:t>4.3. Срок полезного использования нематериального актива определяется исходя из ожидаемого срока получения экономических выгод и (или) полезного потенциала, заключенного в нем, срока действия прав на актив и контроля над ним, документальных ограничений срока его использования, а также срока полезного использования непосредственно связанного с ним иного актива.</w:t>
      </w:r>
    </w:p>
    <w:p w14:paraId="5DFE1643"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Возможность установления срока полезного использования по объектам, входящим в подгруппу "Нематериальные активы с неопределенным сроком полезного использования", осуществляется при проведении ежегодной инвентаризации в целях составления бухгалтерской отчетности.</w:t>
      </w:r>
    </w:p>
    <w:p w14:paraId="57073A14" w14:textId="77A8E9AB"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В случае установления сроков полезного использования для нематериальных активов, входящих в подгруппу "Нематериальные активы с неопределенным сроком полезного использования", способ начисления амортизации по ним определяется согласно положениям настоящей учетной политики, если иной способ не будет выбран инвентаризационной комиссией.</w:t>
      </w:r>
    </w:p>
    <w:p w14:paraId="5ECB16F7"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(Основание: п. 27 СГС "Нематериальные активы")</w:t>
      </w:r>
    </w:p>
    <w:p w14:paraId="303CF891" w14:textId="7EAE28E3"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4.4. Амортизация по всем нематериальным активам начисляется линейным методом.</w:t>
      </w:r>
    </w:p>
    <w:p w14:paraId="2E18AFAA" w14:textId="77777777" w:rsidR="004E68D8" w:rsidRPr="00E8100F" w:rsidRDefault="004E68D8" w:rsidP="004E68D8">
      <w:pPr>
        <w:jc w:val="both"/>
        <w:rPr>
          <w:rFonts w:cs="Liberation Serif"/>
          <w:bCs/>
          <w:sz w:val="24"/>
          <w:szCs w:val="24"/>
          <w:lang w:eastAsia="ja-JP" w:bidi="fa-IR"/>
        </w:rPr>
      </w:pPr>
      <w:r w:rsidRPr="00E8100F">
        <w:rPr>
          <w:rFonts w:cs="Liberation Serif"/>
          <w:bCs/>
          <w:sz w:val="24"/>
          <w:szCs w:val="24"/>
          <w:lang w:eastAsia="ja-JP" w:bidi="fa-IR"/>
        </w:rPr>
        <w:t>(Основание: п. п. 30, 31 СГС "Нематериальные активы")</w:t>
      </w:r>
    </w:p>
    <w:p w14:paraId="23C3229C" w14:textId="323D7635" w:rsidR="007A59C3" w:rsidRPr="00E8100F" w:rsidRDefault="007A59C3" w:rsidP="00AF2E6D">
      <w:pPr>
        <w:jc w:val="both"/>
        <w:rPr>
          <w:rFonts w:cs="Liberation Serif"/>
          <w:bCs/>
          <w:sz w:val="24"/>
          <w:szCs w:val="24"/>
          <w:lang w:eastAsia="ja-JP" w:bidi="fa-IR"/>
        </w:rPr>
      </w:pPr>
      <w:r w:rsidRPr="00E8100F">
        <w:rPr>
          <w:rFonts w:cs="Liberation Serif"/>
          <w:bCs/>
          <w:sz w:val="24"/>
          <w:szCs w:val="24"/>
          <w:lang w:eastAsia="ja-JP" w:bidi="fa-IR"/>
        </w:rPr>
        <w:t>4.</w:t>
      </w:r>
      <w:r w:rsidR="004E68D8" w:rsidRPr="00E8100F">
        <w:rPr>
          <w:rFonts w:cs="Liberation Serif"/>
          <w:bCs/>
          <w:sz w:val="24"/>
          <w:szCs w:val="24"/>
          <w:lang w:eastAsia="ja-JP" w:bidi="fa-IR"/>
        </w:rPr>
        <w:t>5</w:t>
      </w:r>
      <w:r w:rsidRPr="00E8100F">
        <w:rPr>
          <w:rFonts w:cs="Liberation Serif"/>
          <w:bCs/>
          <w:sz w:val="24"/>
          <w:szCs w:val="24"/>
          <w:lang w:eastAsia="ja-JP" w:bidi="fa-IR"/>
        </w:rPr>
        <w:t>. Инвентарный номер нематериального актива состоит из десяти знаков и формируется по следующим правилам: в первых пяти знаках указывается синтетический счет объекта учета, в последующих знаках указывается порядковый номер нематериального актива в рамках общей нумерации объектов нематериальных активов в учреждении.</w:t>
      </w:r>
    </w:p>
    <w:p w14:paraId="740AEBC0" w14:textId="50244307" w:rsidR="007A59C3" w:rsidRPr="00E8100F" w:rsidRDefault="001249B3" w:rsidP="007753CD">
      <w:pPr>
        <w:jc w:val="center"/>
        <w:rPr>
          <w:rFonts w:cs="Liberation Serif"/>
          <w:sz w:val="24"/>
          <w:szCs w:val="24"/>
          <w:lang w:val="de-DE" w:eastAsia="ja-JP" w:bidi="fa-IR"/>
        </w:rPr>
      </w:pPr>
      <w:r w:rsidRPr="00E8100F">
        <w:rPr>
          <w:rFonts w:eastAsia="Times New Roman" w:cs="Liberation Serif"/>
          <w:b/>
          <w:bCs/>
          <w:sz w:val="24"/>
          <w:szCs w:val="24"/>
          <w:lang w:eastAsia="ja-JP" w:bidi="fa-IR"/>
        </w:rPr>
        <w:t>5</w:t>
      </w:r>
      <w:r w:rsidR="007A59C3" w:rsidRPr="00E8100F">
        <w:rPr>
          <w:rFonts w:eastAsia="Times New Roman" w:cs="Liberation Serif"/>
          <w:b/>
          <w:bCs/>
          <w:sz w:val="24"/>
          <w:szCs w:val="24"/>
          <w:lang w:eastAsia="ja-JP" w:bidi="fa-IR"/>
        </w:rPr>
        <w:t xml:space="preserve">. </w:t>
      </w:r>
      <w:r w:rsidR="007A59C3" w:rsidRPr="00E8100F">
        <w:rPr>
          <w:rFonts w:eastAsia="Times New Roman CYR" w:cs="Liberation Serif"/>
          <w:b/>
          <w:bCs/>
          <w:sz w:val="24"/>
          <w:szCs w:val="24"/>
          <w:lang w:eastAsia="ja-JP" w:bidi="fa-IR"/>
        </w:rPr>
        <w:t>Учет непроизведенных активов</w:t>
      </w:r>
    </w:p>
    <w:p w14:paraId="465683FB" w14:textId="01BE2A46" w:rsidR="001249B3" w:rsidRPr="00E8100F" w:rsidRDefault="00E159D3" w:rsidP="001249B3">
      <w:pPr>
        <w:jc w:val="both"/>
        <w:rPr>
          <w:rFonts w:eastAsia="Times New Roman" w:cs="Liberation Serif"/>
          <w:sz w:val="24"/>
          <w:szCs w:val="24"/>
          <w:lang w:eastAsia="ja-JP" w:bidi="fa-IR"/>
        </w:rPr>
      </w:pPr>
      <w:r w:rsidRPr="00E8100F">
        <w:rPr>
          <w:rFonts w:eastAsia="Times New Roman" w:cs="Liberation Serif"/>
          <w:sz w:val="24"/>
          <w:szCs w:val="24"/>
          <w:lang w:eastAsia="ja-JP" w:bidi="fa-IR"/>
        </w:rPr>
        <w:t>5</w:t>
      </w:r>
      <w:r w:rsidR="001249B3" w:rsidRPr="00E8100F">
        <w:rPr>
          <w:rFonts w:eastAsia="Times New Roman" w:cs="Liberation Serif"/>
          <w:sz w:val="24"/>
          <w:szCs w:val="24"/>
          <w:lang w:eastAsia="ja-JP" w:bidi="fa-IR"/>
        </w:rPr>
        <w:t xml:space="preserve">.1. </w:t>
      </w:r>
      <w:r w:rsidR="00C8668A" w:rsidRPr="00E8100F">
        <w:rPr>
          <w:rFonts w:eastAsia="Times New Roman" w:cs="Liberation Serif"/>
          <w:sz w:val="24"/>
          <w:szCs w:val="24"/>
          <w:lang w:eastAsia="ja-JP" w:bidi="fa-IR"/>
        </w:rPr>
        <w:t xml:space="preserve"> </w:t>
      </w:r>
      <w:r w:rsidR="001249B3" w:rsidRPr="00E8100F">
        <w:rPr>
          <w:rFonts w:eastAsia="Times New Roman" w:cs="Liberation Serif"/>
          <w:sz w:val="24"/>
          <w:szCs w:val="24"/>
          <w:lang w:eastAsia="ja-JP" w:bidi="fa-IR"/>
        </w:rPr>
        <w:t>Непроизведенными активами признаются используемые в процессе деятельности объекты нефинансовых активов, не являющиеся продуктами производства, вещное право на которые закреплено в соответствии с законодательством (например, земля, недра).</w:t>
      </w:r>
    </w:p>
    <w:p w14:paraId="0B8B2800" w14:textId="001217EB" w:rsidR="001249B3" w:rsidRPr="00E8100F" w:rsidRDefault="001249B3" w:rsidP="001249B3">
      <w:pPr>
        <w:jc w:val="both"/>
        <w:rPr>
          <w:rFonts w:eastAsia="Times New Roman" w:cs="Liberation Serif"/>
          <w:sz w:val="24"/>
          <w:szCs w:val="24"/>
          <w:lang w:eastAsia="ja-JP" w:bidi="fa-IR"/>
        </w:rPr>
      </w:pPr>
      <w:r w:rsidRPr="00E8100F">
        <w:rPr>
          <w:rFonts w:eastAsia="Times New Roman" w:cs="Liberation Serif"/>
          <w:sz w:val="24"/>
          <w:szCs w:val="24"/>
          <w:lang w:eastAsia="ja-JP" w:bidi="fa-IR"/>
        </w:rPr>
        <w:t>(Основание: п. 6 СГС "Непроизведенные активы")</w:t>
      </w:r>
    </w:p>
    <w:p w14:paraId="2A9F9991" w14:textId="1C51265C" w:rsidR="007A59C3" w:rsidRPr="00E8100F" w:rsidRDefault="00E159D3" w:rsidP="00AF2E6D">
      <w:pPr>
        <w:jc w:val="both"/>
        <w:rPr>
          <w:rFonts w:cs="Liberation Serif"/>
          <w:sz w:val="24"/>
          <w:szCs w:val="24"/>
          <w:lang w:val="de-DE" w:eastAsia="ja-JP" w:bidi="fa-IR"/>
        </w:rPr>
      </w:pPr>
      <w:r w:rsidRPr="00E8100F">
        <w:rPr>
          <w:rFonts w:eastAsia="Times New Roman" w:cs="Liberation Serif"/>
          <w:sz w:val="24"/>
          <w:szCs w:val="24"/>
          <w:lang w:eastAsia="ja-JP" w:bidi="fa-IR"/>
        </w:rPr>
        <w:t>5</w:t>
      </w:r>
      <w:r w:rsidR="007A59C3" w:rsidRPr="00E8100F">
        <w:rPr>
          <w:rFonts w:eastAsia="Times New Roman" w:cs="Liberation Serif"/>
          <w:sz w:val="24"/>
          <w:szCs w:val="24"/>
          <w:lang w:eastAsia="ja-JP" w:bidi="fa-IR"/>
        </w:rPr>
        <w:t>.</w:t>
      </w:r>
      <w:r w:rsidR="001249B3" w:rsidRPr="00E8100F">
        <w:rPr>
          <w:rFonts w:eastAsia="Times New Roman" w:cs="Liberation Serif"/>
          <w:sz w:val="24"/>
          <w:szCs w:val="24"/>
          <w:lang w:eastAsia="ja-JP" w:bidi="fa-IR"/>
        </w:rPr>
        <w:t>2</w:t>
      </w:r>
      <w:r w:rsidR="007A59C3" w:rsidRPr="00E8100F">
        <w:rPr>
          <w:rFonts w:eastAsia="Times New Roman" w:cs="Liberation Serif"/>
          <w:sz w:val="24"/>
          <w:szCs w:val="24"/>
          <w:lang w:eastAsia="ja-JP" w:bidi="fa-IR"/>
        </w:rPr>
        <w:t xml:space="preserve">. </w:t>
      </w:r>
      <w:r w:rsidR="007A59C3" w:rsidRPr="00E8100F">
        <w:rPr>
          <w:rFonts w:eastAsia="Times New Roman CYR" w:cs="Liberation Serif"/>
          <w:sz w:val="24"/>
          <w:szCs w:val="24"/>
          <w:lang w:eastAsia="ja-JP" w:bidi="fa-IR"/>
        </w:rPr>
        <w:t xml:space="preserve">Земельные участки, закрепленные за субъектом учета на праве </w:t>
      </w:r>
      <w:proofErr w:type="gramStart"/>
      <w:r w:rsidR="007A59C3" w:rsidRPr="00E8100F">
        <w:rPr>
          <w:rFonts w:eastAsia="Times New Roman CYR" w:cs="Liberation Serif"/>
          <w:sz w:val="24"/>
          <w:szCs w:val="24"/>
          <w:lang w:eastAsia="ja-JP" w:bidi="fa-IR"/>
        </w:rPr>
        <w:t>безвозмездного (бессрочного) пользования</w:t>
      </w:r>
      <w:proofErr w:type="gramEnd"/>
      <w:r w:rsidR="007A59C3" w:rsidRPr="00E8100F">
        <w:rPr>
          <w:rFonts w:eastAsia="Times New Roman CYR" w:cs="Liberation Serif"/>
          <w:sz w:val="24"/>
          <w:szCs w:val="24"/>
          <w:lang w:eastAsia="ja-JP" w:bidi="fa-IR"/>
        </w:rPr>
        <w:t xml:space="preserve"> принимаются к бухгалтерскому учету в составе непроизведенных активов по кадастровой стоимости. По дебету счета 4 103 11 330 "Увеличение стоимости земли - недвижимого имущества учреждения".</w:t>
      </w:r>
    </w:p>
    <w:p w14:paraId="47D31210" w14:textId="076CB921"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xml:space="preserve"> </w:t>
      </w:r>
      <w:r w:rsidRPr="00E8100F">
        <w:rPr>
          <w:rFonts w:eastAsia="Times New Roman CYR" w:cs="Liberation Serif"/>
          <w:i/>
          <w:iCs/>
          <w:sz w:val="24"/>
          <w:szCs w:val="24"/>
          <w:lang w:eastAsia="ja-JP" w:bidi="fa-IR"/>
        </w:rPr>
        <w:t>(Основание:</w:t>
      </w:r>
      <w:r w:rsidRPr="00E8100F">
        <w:rPr>
          <w:rFonts w:eastAsia="Times New Roman CYR" w:cs="Liberation Serif"/>
          <w:sz w:val="24"/>
          <w:szCs w:val="24"/>
          <w:lang w:eastAsia="ja-JP" w:bidi="fa-IR"/>
        </w:rPr>
        <w:t xml:space="preserve"> </w:t>
      </w:r>
      <w:r w:rsidR="001249B3" w:rsidRPr="00E8100F">
        <w:rPr>
          <w:rFonts w:eastAsia="Times New Roman CYR" w:cs="Liberation Serif"/>
          <w:sz w:val="24"/>
          <w:szCs w:val="24"/>
          <w:lang w:eastAsia="ja-JP" w:bidi="fa-IR"/>
        </w:rPr>
        <w:t>17 СГС «Непроизведенные активы»</w:t>
      </w:r>
      <w:r w:rsidR="00C8668A" w:rsidRPr="00E8100F">
        <w:rPr>
          <w:rFonts w:eastAsia="Times New Roman CYR" w:cs="Liberation Serif"/>
          <w:sz w:val="24"/>
          <w:szCs w:val="24"/>
          <w:lang w:eastAsia="ja-JP" w:bidi="fa-IR"/>
        </w:rPr>
        <w:t>, п.10 Приложения 2 СГС «План счетов бухгалтерского учета» № 133н</w:t>
      </w:r>
      <w:r w:rsidRPr="00E8100F">
        <w:rPr>
          <w:rFonts w:eastAsia="Times New Roman CYR" w:cs="Liberation Serif"/>
          <w:sz w:val="24"/>
          <w:szCs w:val="24"/>
          <w:lang w:eastAsia="ja-JP" w:bidi="fa-IR"/>
        </w:rPr>
        <w:t>)</w:t>
      </w:r>
    </w:p>
    <w:p w14:paraId="2506867E" w14:textId="61824526" w:rsidR="007A59C3" w:rsidRPr="00E8100F" w:rsidRDefault="00E159D3" w:rsidP="00AF2E6D">
      <w:pPr>
        <w:jc w:val="both"/>
        <w:rPr>
          <w:rFonts w:eastAsia="Times New Roman" w:cs="Liberation Serif"/>
          <w:sz w:val="24"/>
          <w:szCs w:val="24"/>
          <w:lang w:eastAsia="ja-JP" w:bidi="fa-IR"/>
        </w:rPr>
      </w:pPr>
      <w:r w:rsidRPr="00E8100F">
        <w:rPr>
          <w:rFonts w:eastAsia="Times New Roman" w:cs="Liberation Serif"/>
          <w:sz w:val="24"/>
          <w:szCs w:val="24"/>
          <w:lang w:eastAsia="ja-JP" w:bidi="fa-IR"/>
        </w:rPr>
        <w:t>5</w:t>
      </w:r>
      <w:r w:rsidR="007A59C3" w:rsidRPr="00E8100F">
        <w:rPr>
          <w:rFonts w:eastAsia="Times New Roman" w:cs="Liberation Serif"/>
          <w:sz w:val="24"/>
          <w:szCs w:val="24"/>
          <w:lang w:eastAsia="ja-JP" w:bidi="fa-IR"/>
        </w:rPr>
        <w:t>.2. 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 Если выявлено изменение кадастровой стоимости, в учете отражается изменение стоимости земельного участка - объекта непроизведенных активов. Переоценка земельных участков проводится по счету 4 401 10 176 бухгалтерской справкой (ф.0504833).</w:t>
      </w:r>
    </w:p>
    <w:p w14:paraId="066265DF" w14:textId="6B1CC53B"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 xml:space="preserve">(Основание: </w:t>
      </w:r>
      <w:r w:rsidR="001249B3" w:rsidRPr="00E8100F">
        <w:rPr>
          <w:rFonts w:cs="Liberation Serif"/>
          <w:sz w:val="24"/>
          <w:szCs w:val="24"/>
          <w:lang w:val="de-DE" w:eastAsia="ja-JP" w:bidi="fa-IR"/>
        </w:rPr>
        <w:t>п. 36 СГС "Непроизведенные активы"</w:t>
      </w:r>
      <w:r w:rsidRPr="00E8100F">
        <w:rPr>
          <w:rFonts w:cs="Liberation Serif"/>
          <w:sz w:val="24"/>
          <w:szCs w:val="24"/>
          <w:lang w:val="de-DE" w:eastAsia="ja-JP" w:bidi="fa-IR"/>
        </w:rPr>
        <w:t>,</w:t>
      </w:r>
      <w:r w:rsidR="00E159D3" w:rsidRPr="00E8100F">
        <w:t xml:space="preserve"> </w:t>
      </w:r>
      <w:r w:rsidR="00E159D3" w:rsidRPr="00E8100F">
        <w:rPr>
          <w:rFonts w:cs="Liberation Serif"/>
          <w:sz w:val="24"/>
          <w:szCs w:val="24"/>
          <w:lang w:val="de-DE" w:eastAsia="ja-JP" w:bidi="fa-IR"/>
        </w:rPr>
        <w:t>п.10 Приложения 2 СГС «План счетов бухгалтерского учета» № 133н</w:t>
      </w:r>
      <w:r w:rsidR="00E159D3" w:rsidRPr="00E8100F">
        <w:rPr>
          <w:rFonts w:cs="Liberation Serif"/>
          <w:sz w:val="24"/>
          <w:szCs w:val="24"/>
          <w:lang w:eastAsia="ja-JP" w:bidi="fa-IR"/>
        </w:rPr>
        <w:t xml:space="preserve">) </w:t>
      </w:r>
      <w:r w:rsidRPr="00E8100F">
        <w:rPr>
          <w:rFonts w:cs="Liberation Serif"/>
          <w:sz w:val="24"/>
          <w:szCs w:val="24"/>
          <w:lang w:val="de-DE" w:eastAsia="ja-JP" w:bidi="fa-IR"/>
        </w:rPr>
        <w:t xml:space="preserve"> </w:t>
      </w:r>
    </w:p>
    <w:p w14:paraId="3D8FB36B" w14:textId="1DFABC3B" w:rsidR="00433EF1" w:rsidRPr="00E8100F" w:rsidRDefault="00433EF1" w:rsidP="00433EF1">
      <w:pPr>
        <w:jc w:val="both"/>
        <w:rPr>
          <w:rFonts w:cs="Liberation Serif"/>
          <w:sz w:val="24"/>
          <w:szCs w:val="24"/>
          <w:lang w:eastAsia="ja-JP" w:bidi="fa-IR"/>
        </w:rPr>
      </w:pPr>
      <w:r w:rsidRPr="00E8100F">
        <w:rPr>
          <w:rFonts w:cs="Liberation Serif"/>
          <w:sz w:val="24"/>
          <w:szCs w:val="24"/>
          <w:lang w:eastAsia="ja-JP" w:bidi="fa-IR"/>
        </w:rPr>
        <w:lastRenderedPageBreak/>
        <w:t>5.3. Каждому инвентарному объекту непроизведенных активов в момент принятия к бухгалтерскому учету присваивается инвентарный номер. Инвентарный номер объекта непроизведенных активов состоит из десяти знаков:</w:t>
      </w:r>
    </w:p>
    <w:p w14:paraId="1C46712E" w14:textId="3713F003" w:rsidR="00433EF1" w:rsidRPr="00E8100F" w:rsidRDefault="00433EF1" w:rsidP="00433EF1">
      <w:pPr>
        <w:jc w:val="both"/>
        <w:rPr>
          <w:rFonts w:cs="Liberation Serif"/>
          <w:sz w:val="24"/>
          <w:szCs w:val="24"/>
          <w:lang w:eastAsia="ja-JP" w:bidi="fa-IR"/>
        </w:rPr>
      </w:pPr>
      <w:r w:rsidRPr="00E8100F">
        <w:rPr>
          <w:rFonts w:cs="Liberation Serif"/>
          <w:sz w:val="24"/>
          <w:szCs w:val="24"/>
          <w:lang w:eastAsia="ja-JP" w:bidi="fa-IR"/>
        </w:rPr>
        <w:t xml:space="preserve">1 - 3-й знаки - код синтетического счета:     </w:t>
      </w:r>
    </w:p>
    <w:p w14:paraId="5570B30C" w14:textId="12EB6EFF" w:rsidR="00433EF1" w:rsidRPr="00E8100F" w:rsidRDefault="00433EF1" w:rsidP="00433EF1">
      <w:pPr>
        <w:jc w:val="both"/>
        <w:rPr>
          <w:rFonts w:cs="Liberation Serif"/>
          <w:sz w:val="24"/>
          <w:szCs w:val="24"/>
          <w:lang w:eastAsia="ja-JP" w:bidi="fa-IR"/>
        </w:rPr>
      </w:pPr>
      <w:r w:rsidRPr="00E8100F">
        <w:rPr>
          <w:rFonts w:cs="Liberation Serif"/>
          <w:sz w:val="24"/>
          <w:szCs w:val="24"/>
          <w:lang w:eastAsia="ja-JP" w:bidi="fa-IR"/>
        </w:rPr>
        <w:t>4 - 5-й знаки - код аналитического счета;</w:t>
      </w:r>
    </w:p>
    <w:p w14:paraId="6011AE82" w14:textId="5F91BC2F" w:rsidR="00433EF1" w:rsidRPr="00E8100F" w:rsidRDefault="00433EF1" w:rsidP="00433EF1">
      <w:pPr>
        <w:jc w:val="both"/>
        <w:rPr>
          <w:rFonts w:cs="Liberation Serif"/>
          <w:sz w:val="24"/>
          <w:szCs w:val="24"/>
          <w:lang w:eastAsia="ja-JP" w:bidi="fa-IR"/>
        </w:rPr>
      </w:pPr>
      <w:r w:rsidRPr="00E8100F">
        <w:rPr>
          <w:rFonts w:cs="Liberation Serif"/>
          <w:sz w:val="24"/>
          <w:szCs w:val="24"/>
          <w:lang w:eastAsia="ja-JP" w:bidi="fa-IR"/>
        </w:rPr>
        <w:t>6-10-й знаки - порядковый номер объекта в группе (00001-99999).</w:t>
      </w:r>
    </w:p>
    <w:p w14:paraId="5474B39C" w14:textId="46985F12" w:rsidR="007A59C3" w:rsidRPr="00E8100F" w:rsidRDefault="005372AF" w:rsidP="007753CD">
      <w:pPr>
        <w:jc w:val="center"/>
        <w:rPr>
          <w:rFonts w:eastAsia="Arial" w:cs="Liberation Serif"/>
          <w:sz w:val="24"/>
          <w:szCs w:val="24"/>
          <w:lang w:eastAsia="zh-CN"/>
        </w:rPr>
      </w:pPr>
      <w:r w:rsidRPr="00E8100F">
        <w:rPr>
          <w:rFonts w:eastAsia="Arial" w:cs="Liberation Serif"/>
          <w:b/>
          <w:sz w:val="24"/>
          <w:szCs w:val="24"/>
          <w:lang w:eastAsia="zh-CN"/>
        </w:rPr>
        <w:t>6</w:t>
      </w:r>
      <w:r w:rsidR="007A59C3" w:rsidRPr="00E8100F">
        <w:rPr>
          <w:rFonts w:eastAsia="Arial" w:cs="Liberation Serif"/>
          <w:b/>
          <w:sz w:val="24"/>
          <w:szCs w:val="24"/>
          <w:lang w:eastAsia="zh-CN"/>
        </w:rPr>
        <w:t>. Обесценение активов</w:t>
      </w:r>
    </w:p>
    <w:p w14:paraId="5DE0A26C" w14:textId="09F01DB1"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.1. Проверка наличия признаков возможного обесценения (снижения убытка) проводится при инвентаризации соответствующих активов. По представлению лица, ответственного за использование актива, руководитель может принять решение о проведении такой проверки в иных случаях.</w:t>
      </w:r>
    </w:p>
    <w:p w14:paraId="0DC3F609" w14:textId="64BAB9D0"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(Основание:</w:t>
      </w:r>
      <w:r w:rsidRPr="00E8100F">
        <w:rPr>
          <w:rFonts w:cs="Liberation Serif"/>
          <w:sz w:val="24"/>
          <w:szCs w:val="24"/>
          <w:lang w:val="de-DE" w:eastAsia="ja-JP" w:bidi="fa-IR"/>
        </w:rPr>
        <w:t xml:space="preserve"> </w:t>
      </w:r>
      <w:hyperlink r:id="rId33" w:history="1">
        <w:r w:rsidRPr="00E8100F">
          <w:rPr>
            <w:rFonts w:cs="Liberation Serif"/>
            <w:sz w:val="24"/>
            <w:szCs w:val="24"/>
            <w:u w:val="single"/>
            <w:lang w:val="de-DE" w:eastAsia="ja-JP" w:bidi="fa-IR"/>
          </w:rPr>
          <w:t>п. 9</w:t>
        </w:r>
      </w:hyperlink>
      <w:r w:rsidRPr="00E8100F">
        <w:rPr>
          <w:rFonts w:cs="Liberation Serif"/>
          <w:sz w:val="24"/>
          <w:szCs w:val="24"/>
          <w:lang w:val="de-DE" w:eastAsia="ja-JP" w:bidi="fa-IR"/>
        </w:rPr>
        <w:t xml:space="preserve"> </w:t>
      </w:r>
      <w:r w:rsidRPr="00E8100F">
        <w:rPr>
          <w:rFonts w:cs="Liberation Serif"/>
          <w:i/>
          <w:sz w:val="24"/>
          <w:szCs w:val="24"/>
          <w:lang w:val="de-DE" w:eastAsia="ja-JP" w:bidi="fa-IR"/>
        </w:rPr>
        <w:t>ФСБУ</w:t>
      </w:r>
      <w:r w:rsidRPr="00E8100F">
        <w:rPr>
          <w:rFonts w:cs="Liberation Serif"/>
          <w:sz w:val="24"/>
          <w:szCs w:val="24"/>
          <w:lang w:val="de-DE" w:eastAsia="ja-JP" w:bidi="fa-IR"/>
        </w:rPr>
        <w:t xml:space="preserve"> "Учетная политика", </w:t>
      </w:r>
      <w:hyperlink r:id="rId34" w:history="1">
        <w:r w:rsidRPr="00E8100F">
          <w:rPr>
            <w:rFonts w:cs="Liberation Serif"/>
            <w:sz w:val="24"/>
            <w:szCs w:val="24"/>
            <w:u w:val="single"/>
            <w:lang w:val="de-DE" w:eastAsia="ja-JP" w:bidi="fa-IR"/>
          </w:rPr>
          <w:t>п. п. 5</w:t>
        </w:r>
      </w:hyperlink>
      <w:r w:rsidRPr="00E8100F">
        <w:rPr>
          <w:rFonts w:cs="Liberation Serif"/>
          <w:sz w:val="24"/>
          <w:szCs w:val="24"/>
          <w:lang w:val="de-DE" w:eastAsia="ja-JP" w:bidi="fa-IR"/>
        </w:rPr>
        <w:t xml:space="preserve">, </w:t>
      </w:r>
      <w:hyperlink r:id="rId35" w:history="1">
        <w:r w:rsidRPr="00E8100F">
          <w:rPr>
            <w:rFonts w:cs="Liberation Serif"/>
            <w:sz w:val="24"/>
            <w:szCs w:val="24"/>
            <w:u w:val="single"/>
            <w:lang w:val="de-DE" w:eastAsia="ja-JP" w:bidi="fa-IR"/>
          </w:rPr>
          <w:t>6</w:t>
        </w:r>
      </w:hyperlink>
      <w:r w:rsidRPr="00E8100F">
        <w:rPr>
          <w:rFonts w:cs="Liberation Serif"/>
          <w:sz w:val="24"/>
          <w:szCs w:val="24"/>
          <w:lang w:val="de-DE" w:eastAsia="ja-JP" w:bidi="fa-IR"/>
        </w:rPr>
        <w:t xml:space="preserve"> </w:t>
      </w:r>
      <w:r w:rsidRPr="00E8100F">
        <w:rPr>
          <w:rFonts w:cs="Liberation Serif"/>
          <w:i/>
          <w:sz w:val="24"/>
          <w:szCs w:val="24"/>
          <w:lang w:val="de-DE" w:eastAsia="ja-JP" w:bidi="fa-IR"/>
        </w:rPr>
        <w:t>ФСБУ</w:t>
      </w:r>
      <w:r w:rsidRPr="00E8100F">
        <w:rPr>
          <w:rFonts w:cs="Liberation Serif"/>
          <w:sz w:val="24"/>
          <w:szCs w:val="24"/>
          <w:lang w:val="de-DE" w:eastAsia="ja-JP" w:bidi="fa-IR"/>
        </w:rPr>
        <w:t xml:space="preserve"> "Обесценение активов")</w:t>
      </w:r>
    </w:p>
    <w:p w14:paraId="090A8422" w14:textId="015A17C3"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005372AF" w:rsidRPr="00E8100F">
        <w:rPr>
          <w:rFonts w:cs="Liberation Serif"/>
          <w:sz w:val="24"/>
          <w:szCs w:val="24"/>
          <w:lang w:eastAsia="ja-JP" w:bidi="fa-IR"/>
        </w:rPr>
        <w:t>6</w:t>
      </w:r>
      <w:r w:rsidRPr="00E8100F">
        <w:rPr>
          <w:rFonts w:cs="Liberation Serif"/>
          <w:sz w:val="24"/>
          <w:szCs w:val="24"/>
          <w:lang w:val="de-DE" w:eastAsia="ja-JP" w:bidi="fa-IR"/>
        </w:rPr>
        <w:t xml:space="preserve">.2. Информация о признаках возможного обесценения (снижения убытка), выявленных в рамках инвентаризации, отражается в Инвентаризационной описи (сличительной ведомости) по объектам нефинансовых активов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"consultantplus://offline/ref=1E3B19F500FB795E30235B544A6D506521A76556D23BBE03816C8A6ED2782EDAB1459A7FM2I9N"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sz w:val="24"/>
          <w:szCs w:val="24"/>
          <w:lang w:val="de-DE" w:eastAsia="ja-JP" w:bidi="fa-IR"/>
        </w:rPr>
        <w:t>(ф. 0504087)</w:t>
      </w:r>
      <w:r w:rsidRPr="00E8100F">
        <w:rPr>
          <w:rFonts w:cs="Liberation Serif"/>
          <w:sz w:val="24"/>
          <w:szCs w:val="24"/>
          <w:lang w:val="de-DE" w:eastAsia="ja-JP" w:bidi="fa-IR"/>
        </w:rPr>
        <w:fldChar w:fldCharType="end"/>
      </w:r>
      <w:r w:rsidRPr="00E8100F">
        <w:rPr>
          <w:rFonts w:cs="Liberation Serif"/>
          <w:sz w:val="24"/>
          <w:szCs w:val="24"/>
          <w:lang w:val="de-DE" w:eastAsia="ja-JP" w:bidi="fa-IR"/>
        </w:rPr>
        <w:t>.</w:t>
      </w:r>
    </w:p>
    <w:p w14:paraId="737BC645"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36" w:history="1">
        <w:r w:rsidRPr="00E8100F">
          <w:rPr>
            <w:rFonts w:cs="Liberation Serif"/>
            <w:i/>
            <w:sz w:val="24"/>
            <w:szCs w:val="24"/>
            <w:lang w:val="de-DE" w:eastAsia="ja-JP" w:bidi="fa-IR"/>
          </w:rPr>
          <w:t>п. п. 6</w:t>
        </w:r>
      </w:hyperlink>
      <w:r w:rsidRPr="00E8100F">
        <w:rPr>
          <w:rFonts w:cs="Liberation Serif"/>
          <w:i/>
          <w:sz w:val="24"/>
          <w:szCs w:val="24"/>
          <w:lang w:val="de-DE" w:eastAsia="ja-JP" w:bidi="fa-IR"/>
        </w:rPr>
        <w:t xml:space="preserve">, </w:t>
      </w:r>
      <w:hyperlink r:id="rId37" w:history="1">
        <w:r w:rsidRPr="00E8100F">
          <w:rPr>
            <w:rFonts w:cs="Liberation Serif"/>
            <w:i/>
            <w:sz w:val="24"/>
            <w:szCs w:val="24"/>
            <w:lang w:val="de-DE" w:eastAsia="ja-JP" w:bidi="fa-IR"/>
          </w:rPr>
          <w:t>18</w:t>
        </w:r>
      </w:hyperlink>
      <w:r w:rsidRPr="00E8100F">
        <w:rPr>
          <w:rFonts w:cs="Liberation Serif"/>
          <w:i/>
          <w:sz w:val="24"/>
          <w:szCs w:val="24"/>
          <w:lang w:val="de-DE" w:eastAsia="ja-JP" w:bidi="fa-IR"/>
        </w:rPr>
        <w:t xml:space="preserve"> ФСБУ "Обесценение активов")</w:t>
      </w:r>
    </w:p>
    <w:p w14:paraId="2D7140ED" w14:textId="54B8D16A"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 xml:space="preserve">.3. </w:t>
      </w:r>
      <w:bookmarkStart w:id="8" w:name="_ref_5204121"/>
      <w:r w:rsidR="007A59C3" w:rsidRPr="00E8100F">
        <w:rPr>
          <w:rFonts w:cs="Liberation Serif"/>
          <w:sz w:val="24"/>
          <w:szCs w:val="24"/>
          <w:lang w:val="de-DE" w:eastAsia="ja-JP" w:bidi="fa-IR"/>
        </w:rPr>
        <w:t>Рассмотрение результатов проведения теста на обесценение и оценку необходимости определения справедливой стоимости актива осуществляет комиссия по поступлению и выбытию активов.</w:t>
      </w:r>
      <w:bookmarkEnd w:id="8"/>
    </w:p>
    <w:p w14:paraId="6CD48C40"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38"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ФСБУ "Учетная политика")</w:t>
      </w:r>
    </w:p>
    <w:p w14:paraId="1E852044" w14:textId="1DE45821"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.4. 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7433A12C"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В случае если предлагается решение о проведении оценки, также указывается оптимальный метод определения справедливой стоимости актива.</w:t>
      </w:r>
    </w:p>
    <w:p w14:paraId="7BBB1855"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39"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СГС ФСБУ "Учетная политика",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"https://online.consultant.ru/riv/cgi/online.cgi?ref=9D8161AA42813FF2C5CEF20345109A18045E915A4D486592BF0D91A3DD55F1698951AD87C989255BD5FBE893C30798654393C4422B6702763792395C742FD69E8BD94C4BBB23d1R3M"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i/>
          <w:sz w:val="24"/>
          <w:szCs w:val="24"/>
          <w:u w:val="single"/>
          <w:lang w:val="de-DE" w:eastAsia="ja-JP" w:bidi="fa-IR"/>
        </w:rPr>
        <w:t>п. п. 10</w:t>
      </w:r>
      <w:r w:rsidRPr="00E8100F">
        <w:rPr>
          <w:rFonts w:cs="Liberation Serif"/>
          <w:i/>
          <w:sz w:val="24"/>
          <w:szCs w:val="24"/>
          <w:u w:val="single"/>
          <w:lang w:val="de-DE" w:eastAsia="ja-JP" w:bidi="fa-IR"/>
        </w:rPr>
        <w:fldChar w:fldCharType="end"/>
      </w:r>
      <w:r w:rsidRPr="00E8100F">
        <w:rPr>
          <w:rFonts w:cs="Liberation Serif"/>
          <w:i/>
          <w:sz w:val="24"/>
          <w:szCs w:val="24"/>
          <w:lang w:val="de-DE" w:eastAsia="ja-JP" w:bidi="fa-IR"/>
        </w:rPr>
        <w:t xml:space="preserve">, </w:t>
      </w:r>
      <w:hyperlink r:id="rId40" w:history="1">
        <w:r w:rsidRPr="00E8100F">
          <w:rPr>
            <w:rFonts w:cs="Liberation Serif"/>
            <w:i/>
            <w:sz w:val="24"/>
            <w:szCs w:val="24"/>
            <w:u w:val="single"/>
            <w:lang w:val="de-DE" w:eastAsia="ja-JP" w:bidi="fa-IR"/>
          </w:rPr>
          <w:t>11</w:t>
        </w:r>
      </w:hyperlink>
      <w:r w:rsidRPr="00E8100F">
        <w:rPr>
          <w:rFonts w:cs="Liberation Serif"/>
          <w:i/>
          <w:sz w:val="24"/>
          <w:szCs w:val="24"/>
          <w:lang w:val="de-DE" w:eastAsia="ja-JP" w:bidi="fa-IR"/>
        </w:rPr>
        <w:t xml:space="preserve"> ФСБУ "Обесценение активов")</w:t>
      </w:r>
    </w:p>
    <w:p w14:paraId="70BCDEEA" w14:textId="459420E7"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.5. При выявлении признаков возможного обесценения (снижения убытка) руководитель или иное уполномоченное лицо по представлению комиссии по поступлению и выбытию активов принимает решение о необходимости (об отсутствии необходимости) определения справедливой стоимости такого актива, оформляемое распоряжением с указанием метода, которым стоимость будет определена.</w:t>
      </w:r>
    </w:p>
    <w:p w14:paraId="18C097D1"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41" w:history="1">
        <w:r w:rsidRPr="00E8100F">
          <w:rPr>
            <w:rFonts w:cs="Liberation Serif"/>
            <w:i/>
            <w:sz w:val="24"/>
            <w:szCs w:val="24"/>
            <w:lang w:val="de-DE" w:eastAsia="ja-JP" w:bidi="fa-IR"/>
          </w:rPr>
          <w:t>п. п. 10</w:t>
        </w:r>
      </w:hyperlink>
      <w:r w:rsidRPr="00E8100F">
        <w:rPr>
          <w:rFonts w:cs="Liberation Serif"/>
          <w:i/>
          <w:sz w:val="24"/>
          <w:szCs w:val="24"/>
          <w:lang w:val="de-DE" w:eastAsia="ja-JP" w:bidi="fa-IR"/>
        </w:rPr>
        <w:t xml:space="preserve">, </w:t>
      </w:r>
      <w:hyperlink r:id="rId42" w:history="1">
        <w:r w:rsidRPr="00E8100F">
          <w:rPr>
            <w:rFonts w:cs="Liberation Serif"/>
            <w:i/>
            <w:sz w:val="24"/>
            <w:szCs w:val="24"/>
            <w:lang w:val="de-DE" w:eastAsia="ja-JP" w:bidi="fa-IR"/>
          </w:rPr>
          <w:t>22</w:t>
        </w:r>
      </w:hyperlink>
      <w:r w:rsidRPr="00E8100F">
        <w:rPr>
          <w:rFonts w:cs="Liberation Serif"/>
          <w:i/>
          <w:sz w:val="24"/>
          <w:szCs w:val="24"/>
          <w:lang w:val="de-DE" w:eastAsia="ja-JP" w:bidi="fa-IR"/>
        </w:rPr>
        <w:t xml:space="preserve"> ФСБУ "Обесценение активов")</w:t>
      </w:r>
    </w:p>
    <w:p w14:paraId="4E71F415" w14:textId="61479E72"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 xml:space="preserve">.6. </w:t>
      </w:r>
      <w:bookmarkStart w:id="9" w:name="_ref_5204161"/>
      <w:r w:rsidR="007A59C3" w:rsidRPr="00E8100F">
        <w:rPr>
          <w:rFonts w:cs="Liberation Serif"/>
          <w:sz w:val="24"/>
          <w:szCs w:val="24"/>
          <w:lang w:val="de-DE" w:eastAsia="ja-JP" w:bidi="fa-IR"/>
        </w:rPr>
        <w:t>При определении справедливой стоимости актива также оценивается необходимость изменения оставшегося срока полезного использования актива.</w:t>
      </w:r>
      <w:bookmarkEnd w:id="9"/>
    </w:p>
    <w:p w14:paraId="04ADBAB3"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43" w:history="1">
        <w:r w:rsidRPr="00E8100F">
          <w:rPr>
            <w:rFonts w:cs="Liberation Serif"/>
            <w:i/>
            <w:sz w:val="24"/>
            <w:szCs w:val="24"/>
            <w:u w:val="single"/>
            <w:lang w:val="de-DE" w:eastAsia="ja-JP" w:bidi="fa-IR"/>
          </w:rPr>
          <w:t>п. 13</w:t>
        </w:r>
      </w:hyperlink>
      <w:r w:rsidRPr="00E8100F">
        <w:rPr>
          <w:rFonts w:cs="Liberation Serif"/>
          <w:i/>
          <w:sz w:val="24"/>
          <w:szCs w:val="24"/>
          <w:lang w:val="de-DE" w:eastAsia="ja-JP" w:bidi="fa-IR"/>
        </w:rPr>
        <w:t xml:space="preserve"> СГС ФСБУ "Обесценение активов")</w:t>
      </w:r>
    </w:p>
    <w:p w14:paraId="0BA5B834" w14:textId="093A7153"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.7.  Если по результатам определения справедливой стоимости актива выявлено обесценение, оно подлежит отражению в учете.</w:t>
      </w:r>
    </w:p>
    <w:p w14:paraId="6F984BCD"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44" w:history="1">
        <w:r w:rsidRPr="00E8100F">
          <w:rPr>
            <w:rFonts w:cs="Liberation Serif"/>
            <w:i/>
            <w:sz w:val="24"/>
            <w:szCs w:val="24"/>
            <w:lang w:val="de-DE" w:eastAsia="ja-JP" w:bidi="fa-IR"/>
          </w:rPr>
          <w:t>п. 15</w:t>
        </w:r>
      </w:hyperlink>
      <w:r w:rsidRPr="00E8100F">
        <w:rPr>
          <w:rFonts w:cs="Liberation Serif"/>
          <w:i/>
          <w:sz w:val="24"/>
          <w:szCs w:val="24"/>
          <w:lang w:val="de-DE" w:eastAsia="ja-JP" w:bidi="fa-IR"/>
        </w:rPr>
        <w:t xml:space="preserve"> ФСБУ "Обесценение активов")</w:t>
      </w:r>
    </w:p>
    <w:p w14:paraId="758D702B" w14:textId="60E82C3F"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lastRenderedPageBreak/>
        <w:t>6</w:t>
      </w:r>
      <w:r w:rsidR="007A59C3" w:rsidRPr="00E8100F">
        <w:rPr>
          <w:rFonts w:cs="Liberation Serif"/>
          <w:sz w:val="24"/>
          <w:szCs w:val="24"/>
          <w:lang w:val="de-DE" w:eastAsia="ja-JP" w:bidi="fa-IR"/>
        </w:rPr>
        <w:t xml:space="preserve">.8. </w:t>
      </w:r>
      <w:bookmarkStart w:id="10" w:name="_ref_52041811"/>
      <w:r w:rsidR="007A59C3" w:rsidRPr="00E8100F">
        <w:rPr>
          <w:rFonts w:cs="Liberation Serif"/>
          <w:sz w:val="24"/>
          <w:szCs w:val="24"/>
          <w:lang w:val="de-DE" w:eastAsia="ja-JP" w:bidi="fa-IR"/>
        </w:rPr>
        <w:t xml:space="preserve">Убыток от обесценения актива и (или) изменение оставшегося срока полезного использования актива признается в учете на основании Бухгалтерской справки </w:t>
      </w:r>
      <w:r w:rsidR="007A59C3" w:rsidRPr="00E8100F">
        <w:rPr>
          <w:rFonts w:cs="Liberation Serif"/>
          <w:sz w:val="24"/>
          <w:szCs w:val="24"/>
          <w:lang w:val="de-DE" w:eastAsia="ja-JP" w:bidi="fa-IR"/>
        </w:rPr>
        <w:fldChar w:fldCharType="begin"/>
      </w:r>
      <w:r w:rsidR="007A59C3"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"https://online.consultant.ru/riv/cgi/online.cgi?ref=9D8161AA42813FF2C5CEF20345109A18045E915A4D486592BF0D91A3DD55F1698951AD87C989255BD5FBE190C6009D654393C4422B6702763792395C742FD49D88D94C4BBB23d1R3M" </w:instrText>
      </w:r>
      <w:r w:rsidR="007A59C3" w:rsidRPr="00E8100F">
        <w:rPr>
          <w:rFonts w:cs="Liberation Serif"/>
          <w:sz w:val="24"/>
          <w:szCs w:val="24"/>
          <w:lang w:val="de-DE" w:eastAsia="ja-JP" w:bidi="fa-IR"/>
        </w:rPr>
      </w:r>
      <w:r w:rsidR="007A59C3" w:rsidRPr="00E8100F">
        <w:rPr>
          <w:rFonts w:cs="Liberation Serif"/>
          <w:sz w:val="24"/>
          <w:szCs w:val="24"/>
          <w:lang w:val="de-DE" w:eastAsia="ja-JP" w:bidi="fa-IR"/>
        </w:rPr>
        <w:fldChar w:fldCharType="separate"/>
      </w:r>
      <w:r w:rsidR="007A59C3" w:rsidRPr="00E8100F">
        <w:rPr>
          <w:rFonts w:cs="Liberation Serif"/>
          <w:sz w:val="24"/>
          <w:szCs w:val="24"/>
          <w:u w:val="single"/>
          <w:lang w:val="de-DE" w:eastAsia="ja-JP" w:bidi="fa-IR"/>
        </w:rPr>
        <w:t>(ф. 0504833)</w:t>
      </w:r>
      <w:r w:rsidR="007A59C3" w:rsidRPr="00E8100F">
        <w:rPr>
          <w:rFonts w:cs="Liberation Serif"/>
          <w:sz w:val="24"/>
          <w:szCs w:val="24"/>
          <w:u w:val="single"/>
          <w:lang w:val="de-DE" w:eastAsia="ja-JP" w:bidi="fa-IR"/>
        </w:rPr>
        <w:fldChar w:fldCharType="end"/>
      </w:r>
      <w:bookmarkEnd w:id="10"/>
      <w:r w:rsidR="007A59C3" w:rsidRPr="00E8100F">
        <w:rPr>
          <w:rFonts w:cs="Liberation Serif"/>
          <w:sz w:val="24"/>
          <w:szCs w:val="24"/>
          <w:u w:val="single"/>
          <w:lang w:val="de-DE" w:eastAsia="ja-JP" w:bidi="fa-IR"/>
        </w:rPr>
        <w:t>.</w:t>
      </w:r>
    </w:p>
    <w:p w14:paraId="4E150EB7"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 (Основание: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"consultantplus://offline/ref=1E3B19F500FB795E30235B544A6D506521AE6653D53EBE03816C8A6ED2782EDAB1459A7F294A92DFM7I3N"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i/>
          <w:sz w:val="24"/>
          <w:szCs w:val="24"/>
          <w:lang w:val="de-DE" w:eastAsia="ja-JP" w:bidi="fa-IR"/>
        </w:rPr>
        <w:t>п. 15</w:t>
      </w:r>
      <w:r w:rsidRPr="00E8100F">
        <w:rPr>
          <w:rFonts w:cs="Liberation Serif"/>
          <w:i/>
          <w:sz w:val="24"/>
          <w:szCs w:val="24"/>
          <w:lang w:val="de-DE" w:eastAsia="ja-JP" w:bidi="fa-IR"/>
        </w:rPr>
        <w:fldChar w:fldCharType="end"/>
      </w:r>
      <w:r w:rsidRPr="00E8100F">
        <w:rPr>
          <w:rFonts w:cs="Liberation Serif"/>
          <w:i/>
          <w:sz w:val="24"/>
          <w:szCs w:val="24"/>
          <w:lang w:val="de-DE" w:eastAsia="ja-JP" w:bidi="fa-IR"/>
        </w:rPr>
        <w:t xml:space="preserve"> ФСБУ "Обесценение активов",  </w:t>
      </w:r>
      <w:hyperlink r:id="rId45" w:history="1">
        <w:r w:rsidRPr="00E8100F">
          <w:rPr>
            <w:rFonts w:cs="Liberation Serif"/>
            <w:i/>
            <w:sz w:val="24"/>
            <w:szCs w:val="24"/>
            <w:u w:val="single"/>
            <w:lang w:val="de-DE" w:eastAsia="ja-JP" w:bidi="fa-IR"/>
          </w:rPr>
          <w:t>п. 9</w:t>
        </w:r>
      </w:hyperlink>
      <w:r w:rsidRPr="00E8100F">
        <w:rPr>
          <w:rFonts w:cs="Liberation Serif"/>
          <w:i/>
          <w:sz w:val="24"/>
          <w:szCs w:val="24"/>
          <w:lang w:val="de-DE" w:eastAsia="ja-JP" w:bidi="fa-IR"/>
        </w:rPr>
        <w:t xml:space="preserve"> СГС ФСБУ "Учетная политика")</w:t>
      </w:r>
    </w:p>
    <w:p w14:paraId="41AE686C" w14:textId="4526C0B9"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00087292" w:rsidRPr="00E8100F">
        <w:rPr>
          <w:rFonts w:cs="Liberation Serif"/>
          <w:sz w:val="24"/>
          <w:szCs w:val="24"/>
          <w:lang w:eastAsia="ja-JP" w:bidi="fa-IR"/>
        </w:rPr>
        <w:t>6</w:t>
      </w:r>
      <w:r w:rsidRPr="00E8100F">
        <w:rPr>
          <w:rFonts w:cs="Liberation Serif"/>
          <w:sz w:val="24"/>
          <w:szCs w:val="24"/>
          <w:lang w:val="de-DE" w:eastAsia="ja-JP" w:bidi="fa-IR"/>
        </w:rPr>
        <w:t>.9. Восстановление убытка от обесценения отражается в учете только в том случае, если с момента последнего признания убытка от обесценения актива был изменен метод определения справедливой стоимости актива.</w:t>
      </w:r>
    </w:p>
    <w:p w14:paraId="5AE8D904"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hyperlink r:id="rId46" w:history="1">
        <w:r w:rsidRPr="00E8100F">
          <w:rPr>
            <w:rFonts w:cs="Liberation Serif"/>
            <w:i/>
            <w:sz w:val="24"/>
            <w:szCs w:val="24"/>
            <w:lang w:val="de-DE" w:eastAsia="ja-JP" w:bidi="fa-IR"/>
          </w:rPr>
          <w:t>п. 24</w:t>
        </w:r>
      </w:hyperlink>
      <w:r w:rsidRPr="00E8100F">
        <w:rPr>
          <w:rFonts w:cs="Liberation Serif"/>
          <w:i/>
          <w:sz w:val="24"/>
          <w:szCs w:val="24"/>
          <w:lang w:val="de-DE" w:eastAsia="ja-JP" w:bidi="fa-IR"/>
        </w:rPr>
        <w:t xml:space="preserve"> ФСБУ "Обесценение активов")</w:t>
      </w:r>
    </w:p>
    <w:p w14:paraId="1E509434" w14:textId="162086EF"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 xml:space="preserve">.10. </w:t>
      </w:r>
      <w:bookmarkStart w:id="11" w:name="_ref_100226111"/>
      <w:r w:rsidR="007A59C3" w:rsidRPr="00E8100F">
        <w:rPr>
          <w:rFonts w:cs="Liberation Serif"/>
          <w:sz w:val="24"/>
          <w:szCs w:val="24"/>
          <w:lang w:val="de-DE" w:eastAsia="ja-JP" w:bidi="fa-IR"/>
        </w:rPr>
        <w:t xml:space="preserve">Снижение убытка от обесценения актива и (или) изменение оставшегося срока полезного использования актива признается в учете на основании Бухгалтерской справки </w:t>
      </w:r>
      <w:hyperlink r:id="rId47" w:history="1">
        <w:r w:rsidR="007A59C3" w:rsidRPr="00E8100F">
          <w:rPr>
            <w:rFonts w:cs="Liberation Serif"/>
            <w:sz w:val="24"/>
            <w:szCs w:val="24"/>
            <w:u w:val="single"/>
            <w:lang w:val="de-DE" w:eastAsia="ja-JP" w:bidi="fa-IR"/>
          </w:rPr>
          <w:t>(ф. 0504833)</w:t>
        </w:r>
      </w:hyperlink>
      <w:bookmarkEnd w:id="11"/>
      <w:r w:rsidR="007A59C3" w:rsidRPr="00E8100F">
        <w:rPr>
          <w:rFonts w:cs="Liberation Serif"/>
          <w:sz w:val="24"/>
          <w:szCs w:val="24"/>
          <w:u w:val="single"/>
          <w:lang w:val="de-DE" w:eastAsia="ja-JP" w:bidi="fa-IR"/>
        </w:rPr>
        <w:t>.</w:t>
      </w:r>
    </w:p>
    <w:p w14:paraId="14525E78" w14:textId="77777777" w:rsidR="007A59C3" w:rsidRPr="00E8100F" w:rsidRDefault="007A59C3" w:rsidP="00AF2E6D">
      <w:pPr>
        <w:jc w:val="both"/>
        <w:rPr>
          <w:rFonts w:cs="Liberation Serif"/>
          <w:sz w:val="24"/>
          <w:szCs w:val="24"/>
          <w:lang w:val="de-DE" w:eastAsia="ja-JP" w:bidi="fa-IR"/>
        </w:rPr>
      </w:pPr>
      <w:r w:rsidRPr="00E8100F">
        <w:rPr>
          <w:rFonts w:cs="Liberation Serif"/>
          <w:i/>
          <w:sz w:val="24"/>
          <w:szCs w:val="24"/>
          <w:lang w:val="de-DE" w:eastAsia="ja-JP" w:bidi="fa-IR"/>
        </w:rPr>
        <w:t xml:space="preserve">(Основание: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"https://online.consultant.ru/riv/cgi/online.cgi?ref=9D8161AA42813FF2C5CEF20345109A18045E915A4D486592BF0D91A3DD55F1698951AD87C989255BD5FBE09DC1019F654393C4422B6702763792395C742FD69E8BDF4C4BBB23d1R3M"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i/>
          <w:sz w:val="24"/>
          <w:szCs w:val="24"/>
          <w:u w:val="single"/>
          <w:lang w:val="de-DE" w:eastAsia="ja-JP" w:bidi="fa-IR"/>
        </w:rPr>
        <w:t>п. 9</w:t>
      </w:r>
      <w:r w:rsidRPr="00E8100F">
        <w:rPr>
          <w:rFonts w:cs="Liberation Serif"/>
          <w:i/>
          <w:sz w:val="24"/>
          <w:szCs w:val="24"/>
          <w:u w:val="single"/>
          <w:lang w:val="de-DE" w:eastAsia="ja-JP" w:bidi="fa-IR"/>
        </w:rPr>
        <w:fldChar w:fldCharType="end"/>
      </w:r>
      <w:r w:rsidRPr="00E8100F">
        <w:rPr>
          <w:rFonts w:cs="Liberation Serif"/>
          <w:i/>
          <w:sz w:val="24"/>
          <w:szCs w:val="24"/>
          <w:lang w:val="de-DE" w:eastAsia="ja-JP" w:bidi="fa-IR"/>
        </w:rPr>
        <w:t xml:space="preserve"> ФСБУ "Учетная политика")</w:t>
      </w:r>
    </w:p>
    <w:p w14:paraId="68B12BAD" w14:textId="0A96D35B" w:rsidR="007A59C3" w:rsidRPr="00E8100F" w:rsidRDefault="005372AF" w:rsidP="00AF2E6D">
      <w:pPr>
        <w:jc w:val="both"/>
        <w:rPr>
          <w:rFonts w:cs="Liberation Serif"/>
          <w:sz w:val="24"/>
          <w:szCs w:val="24"/>
          <w:lang w:val="de-DE" w:eastAsia="ja-JP" w:bidi="fa-IR"/>
        </w:rPr>
      </w:pPr>
      <w:r w:rsidRPr="00E8100F">
        <w:rPr>
          <w:rFonts w:cs="Liberation Serif"/>
          <w:sz w:val="24"/>
          <w:szCs w:val="24"/>
          <w:lang w:eastAsia="ja-JP" w:bidi="fa-IR"/>
        </w:rPr>
        <w:t>6</w:t>
      </w:r>
      <w:r w:rsidR="007A59C3" w:rsidRPr="00E8100F">
        <w:rPr>
          <w:rFonts w:cs="Liberation Serif"/>
          <w:sz w:val="24"/>
          <w:szCs w:val="24"/>
          <w:lang w:val="de-DE" w:eastAsia="ja-JP" w:bidi="fa-IR"/>
        </w:rPr>
        <w:t>.11. Если с момента последнего признания убытка от обесценения актива метод определения справедливой стоимости актива не изменялся, то сумма убытка от обесценения актива не восстанавливается. В этом случае руководитель или иное уполномоченное лицо по представлению комиссии по поступлению и выбытию активов может принять решение о корректировке оставшегося срока полезного использования актива.</w:t>
      </w:r>
    </w:p>
    <w:p w14:paraId="6FE57379" w14:textId="77777777" w:rsidR="007A59C3" w:rsidRPr="00E8100F" w:rsidRDefault="007A59C3" w:rsidP="00AF2E6D">
      <w:pPr>
        <w:jc w:val="both"/>
        <w:rPr>
          <w:rFonts w:cs="Liberation Serif"/>
          <w:i/>
          <w:sz w:val="24"/>
          <w:szCs w:val="24"/>
          <w:lang w:eastAsia="ja-JP" w:bidi="fa-IR"/>
        </w:rPr>
      </w:pPr>
      <w:r w:rsidRPr="00E8100F">
        <w:rPr>
          <w:rFonts w:cs="Liberation Serif"/>
          <w:i/>
          <w:sz w:val="24"/>
          <w:szCs w:val="24"/>
          <w:lang w:val="de-DE" w:eastAsia="ja-JP" w:bidi="fa-IR"/>
        </w:rPr>
        <w:t xml:space="preserve">(Основание: </w:t>
      </w:r>
      <w:hyperlink r:id="rId48" w:history="1">
        <w:r w:rsidRPr="00E8100F">
          <w:rPr>
            <w:rFonts w:cs="Liberation Serif"/>
            <w:i/>
            <w:sz w:val="24"/>
            <w:szCs w:val="24"/>
            <w:lang w:val="de-DE" w:eastAsia="ja-JP" w:bidi="fa-IR"/>
          </w:rPr>
          <w:t>п. п. 23</w:t>
        </w:r>
      </w:hyperlink>
      <w:r w:rsidRPr="00E8100F">
        <w:rPr>
          <w:rFonts w:cs="Liberation Serif"/>
          <w:i/>
          <w:sz w:val="24"/>
          <w:szCs w:val="24"/>
          <w:lang w:val="de-DE" w:eastAsia="ja-JP" w:bidi="fa-IR"/>
        </w:rPr>
        <w:t xml:space="preserve">, </w:t>
      </w:r>
      <w:hyperlink r:id="rId49" w:history="1">
        <w:r w:rsidRPr="00E8100F">
          <w:rPr>
            <w:rFonts w:cs="Liberation Serif"/>
            <w:i/>
            <w:sz w:val="24"/>
            <w:szCs w:val="24"/>
            <w:lang w:val="de-DE" w:eastAsia="ja-JP" w:bidi="fa-IR"/>
          </w:rPr>
          <w:t>24</w:t>
        </w:r>
      </w:hyperlink>
      <w:r w:rsidRPr="00E8100F">
        <w:rPr>
          <w:rFonts w:cs="Liberation Serif"/>
          <w:i/>
          <w:sz w:val="24"/>
          <w:szCs w:val="24"/>
          <w:lang w:val="de-DE" w:eastAsia="ja-JP" w:bidi="fa-IR"/>
        </w:rPr>
        <w:t xml:space="preserve"> ФСБУ "Обесценение активов")</w:t>
      </w:r>
    </w:p>
    <w:p w14:paraId="39FD27B1" w14:textId="0C332E5C" w:rsidR="001249B3" w:rsidRPr="00E8100F" w:rsidRDefault="00087292" w:rsidP="001249B3">
      <w:pPr>
        <w:jc w:val="center"/>
        <w:rPr>
          <w:rFonts w:cs="Liberation Serif"/>
          <w:b/>
          <w:bCs/>
          <w:sz w:val="24"/>
          <w:szCs w:val="24"/>
          <w:lang w:eastAsia="ja-JP" w:bidi="fa-IR"/>
        </w:rPr>
      </w:pPr>
      <w:r w:rsidRPr="00E8100F">
        <w:rPr>
          <w:rFonts w:cs="Liberation Serif"/>
          <w:b/>
          <w:bCs/>
          <w:sz w:val="24"/>
          <w:szCs w:val="24"/>
          <w:lang w:eastAsia="ja-JP" w:bidi="fa-IR"/>
        </w:rPr>
        <w:t>7</w:t>
      </w:r>
      <w:r w:rsidR="001249B3" w:rsidRPr="00E8100F">
        <w:rPr>
          <w:rFonts w:cs="Liberation Serif"/>
          <w:b/>
          <w:bCs/>
          <w:sz w:val="24"/>
          <w:szCs w:val="24"/>
          <w:lang w:eastAsia="ja-JP" w:bidi="fa-IR"/>
        </w:rPr>
        <w:t xml:space="preserve">. </w:t>
      </w:r>
      <w:r w:rsidRPr="00E8100F">
        <w:rPr>
          <w:rFonts w:cs="Liberation Serif"/>
          <w:b/>
          <w:bCs/>
          <w:sz w:val="24"/>
          <w:szCs w:val="24"/>
          <w:lang w:eastAsia="ja-JP" w:bidi="fa-IR"/>
        </w:rPr>
        <w:t>Материальные з</w:t>
      </w:r>
      <w:r w:rsidR="001249B3" w:rsidRPr="00E8100F">
        <w:rPr>
          <w:rFonts w:cs="Liberation Serif"/>
          <w:b/>
          <w:bCs/>
          <w:sz w:val="24"/>
          <w:szCs w:val="24"/>
          <w:lang w:eastAsia="ja-JP" w:bidi="fa-IR"/>
        </w:rPr>
        <w:t>апасы</w:t>
      </w:r>
    </w:p>
    <w:p w14:paraId="535124E3" w14:textId="77777777" w:rsidR="00087292" w:rsidRPr="00E8100F" w:rsidRDefault="00087292" w:rsidP="00087292">
      <w:pPr>
        <w:jc w:val="both"/>
        <w:rPr>
          <w:rFonts w:cs="Liberation Serif"/>
          <w:sz w:val="24"/>
          <w:szCs w:val="24"/>
          <w:lang w:eastAsia="ja-JP" w:bidi="fa-IR"/>
        </w:rPr>
      </w:pPr>
      <w:r w:rsidRPr="00E8100F">
        <w:rPr>
          <w:rFonts w:cs="Liberation Serif"/>
          <w:sz w:val="24"/>
          <w:szCs w:val="24"/>
          <w:lang w:eastAsia="ja-JP" w:bidi="fa-IR"/>
        </w:rPr>
        <w:t>7.1. Единицей бухгалтерского учета материальных запасов является номенклатурная (реестровая) единица.</w:t>
      </w:r>
    </w:p>
    <w:p w14:paraId="6B00F78C" w14:textId="77777777" w:rsidR="00087292" w:rsidRPr="00E8100F" w:rsidRDefault="00087292" w:rsidP="00087292">
      <w:pPr>
        <w:jc w:val="both"/>
        <w:rPr>
          <w:rFonts w:cs="Liberation Serif"/>
          <w:sz w:val="24"/>
          <w:szCs w:val="24"/>
          <w:lang w:eastAsia="ja-JP" w:bidi="fa-IR"/>
        </w:rPr>
      </w:pPr>
      <w:r w:rsidRPr="00E8100F">
        <w:rPr>
          <w:rFonts w:cs="Liberation Serif"/>
          <w:sz w:val="24"/>
          <w:szCs w:val="24"/>
          <w:lang w:eastAsia="ja-JP" w:bidi="fa-IR"/>
        </w:rPr>
        <w:t>(Основание: п. 8 СГС "Запасы")</w:t>
      </w:r>
    </w:p>
    <w:p w14:paraId="1F25A2F5" w14:textId="77777777" w:rsidR="00087292" w:rsidRPr="00E8100F" w:rsidRDefault="00087292" w:rsidP="00087292">
      <w:pPr>
        <w:jc w:val="both"/>
        <w:rPr>
          <w:rFonts w:cs="Liberation Serif"/>
          <w:sz w:val="24"/>
          <w:szCs w:val="24"/>
          <w:lang w:eastAsia="ja-JP" w:bidi="fa-IR"/>
        </w:rPr>
      </w:pPr>
      <w:r w:rsidRPr="00E8100F">
        <w:rPr>
          <w:rFonts w:cs="Liberation Serif"/>
          <w:sz w:val="24"/>
          <w:szCs w:val="24"/>
          <w:lang w:eastAsia="ja-JP" w:bidi="fa-IR"/>
        </w:rPr>
        <w:t>7.2. Оценка материальных запасов, приобретенных за плату, осуществляется по фактической стоимости приобретения с учетом расходов, связанных с их приобретением.</w:t>
      </w:r>
    </w:p>
    <w:p w14:paraId="01E95677" w14:textId="77777777" w:rsidR="00087292" w:rsidRPr="00E8100F" w:rsidRDefault="00087292" w:rsidP="00087292">
      <w:pPr>
        <w:jc w:val="both"/>
        <w:rPr>
          <w:rFonts w:cs="Liberation Serif"/>
          <w:sz w:val="24"/>
          <w:szCs w:val="24"/>
          <w:lang w:eastAsia="ja-JP" w:bidi="fa-IR"/>
        </w:rPr>
      </w:pPr>
      <w:r w:rsidRPr="00E8100F">
        <w:rPr>
          <w:rFonts w:cs="Liberation Serif"/>
          <w:sz w:val="24"/>
          <w:szCs w:val="24"/>
          <w:lang w:eastAsia="ja-JP" w:bidi="fa-IR"/>
        </w:rPr>
        <w:t>При одновременном приобретении нескольких видов материальных запасов такие расходы распределяются пропорционально договорной цене приобретаемых материалов.</w:t>
      </w:r>
    </w:p>
    <w:p w14:paraId="6FA6D551" w14:textId="77777777" w:rsidR="00087292" w:rsidRPr="00E8100F" w:rsidRDefault="00087292" w:rsidP="00087292">
      <w:pPr>
        <w:jc w:val="both"/>
        <w:rPr>
          <w:rFonts w:cs="Liberation Serif"/>
          <w:sz w:val="24"/>
          <w:szCs w:val="24"/>
          <w:lang w:eastAsia="ja-JP" w:bidi="fa-IR"/>
        </w:rPr>
      </w:pPr>
      <w:r w:rsidRPr="00E8100F">
        <w:rPr>
          <w:rFonts w:cs="Liberation Serif"/>
          <w:sz w:val="24"/>
          <w:szCs w:val="24"/>
          <w:lang w:eastAsia="ja-JP" w:bidi="fa-IR"/>
        </w:rPr>
        <w:t>(Основание: п. п. 13, 16, 19 СГС "Запасы", п. 9 СГС "Учетная политика")</w:t>
      </w:r>
    </w:p>
    <w:p w14:paraId="4E243AFC" w14:textId="381C6AF1" w:rsidR="00E263DE" w:rsidRPr="00E8100F" w:rsidRDefault="006F75C0" w:rsidP="00E263DE">
      <w:pPr>
        <w:jc w:val="both"/>
        <w:rPr>
          <w:rFonts w:cs="Liberation Serif"/>
          <w:sz w:val="24"/>
          <w:szCs w:val="24"/>
          <w:lang w:eastAsia="ja-JP" w:bidi="fa-IR"/>
        </w:rPr>
      </w:pPr>
      <w:r w:rsidRPr="00E8100F">
        <w:rPr>
          <w:rFonts w:cs="Liberation Serif"/>
          <w:sz w:val="24"/>
          <w:szCs w:val="24"/>
          <w:lang w:eastAsia="ja-JP" w:bidi="fa-IR"/>
        </w:rPr>
        <w:t>7</w:t>
      </w:r>
      <w:r w:rsidR="00E263DE" w:rsidRPr="00E8100F">
        <w:rPr>
          <w:rFonts w:cs="Liberation Serif"/>
          <w:sz w:val="24"/>
          <w:szCs w:val="24"/>
          <w:lang w:eastAsia="ja-JP" w:bidi="fa-IR"/>
        </w:rPr>
        <w:t xml:space="preserve">.3. Материальные запасы отражаются на балансовых счетах только при признании их активами. Если материальные запасы не имеют полезного потенциала и не могут принести экономическую выгоду, комиссия по поступлению и выбытию активов принимает решение о прекращении их использования. При принятии комиссией решения о прекращении использования объекты списываются с баланса на счет 02 </w:t>
      </w:r>
      <w:proofErr w:type="gramStart"/>
      <w:r w:rsidR="00E263DE" w:rsidRPr="00E8100F">
        <w:rPr>
          <w:rFonts w:cs="Liberation Serif"/>
          <w:sz w:val="24"/>
          <w:szCs w:val="24"/>
          <w:lang w:eastAsia="ja-JP" w:bidi="fa-IR"/>
        </w:rPr>
        <w:t>« Материальные</w:t>
      </w:r>
      <w:proofErr w:type="gramEnd"/>
      <w:r w:rsidR="00E263DE" w:rsidRPr="00E8100F">
        <w:rPr>
          <w:rFonts w:cs="Liberation Serif"/>
          <w:sz w:val="24"/>
          <w:szCs w:val="24"/>
          <w:lang w:eastAsia="ja-JP" w:bidi="fa-IR"/>
        </w:rPr>
        <w:t xml:space="preserve"> ценности на хранении».</w:t>
      </w:r>
    </w:p>
    <w:p w14:paraId="06E809BF" w14:textId="5EF7C6B0" w:rsidR="00E263DE" w:rsidRPr="00E8100F" w:rsidRDefault="00E263DE" w:rsidP="00E263DE">
      <w:pPr>
        <w:jc w:val="both"/>
        <w:rPr>
          <w:rFonts w:cs="Liberation Serif"/>
          <w:sz w:val="24"/>
          <w:szCs w:val="24"/>
          <w:lang w:eastAsia="ja-JP" w:bidi="fa-IR"/>
        </w:rPr>
      </w:pPr>
      <w:r w:rsidRPr="00E8100F">
        <w:rPr>
          <w:rFonts w:cs="Liberation Serif"/>
          <w:sz w:val="24"/>
          <w:szCs w:val="24"/>
          <w:lang w:eastAsia="ja-JP" w:bidi="fa-IR"/>
        </w:rPr>
        <w:t>(Основание: п. 34 СГС "Запасы")</w:t>
      </w:r>
    </w:p>
    <w:p w14:paraId="7B1C5182" w14:textId="699CF675" w:rsidR="00666715" w:rsidRPr="00E8100F" w:rsidRDefault="006F75C0" w:rsidP="00666715">
      <w:pPr>
        <w:jc w:val="both"/>
        <w:rPr>
          <w:rFonts w:cs="Liberation Serif"/>
          <w:sz w:val="24"/>
          <w:szCs w:val="24"/>
          <w:lang w:eastAsia="ja-JP" w:bidi="fa-IR"/>
        </w:rPr>
      </w:pPr>
      <w:r w:rsidRPr="00E8100F">
        <w:rPr>
          <w:rFonts w:cs="Liberation Serif"/>
          <w:sz w:val="24"/>
          <w:szCs w:val="24"/>
          <w:lang w:eastAsia="ja-JP" w:bidi="fa-IR"/>
        </w:rPr>
        <w:t>7</w:t>
      </w:r>
      <w:r w:rsidR="00666715" w:rsidRPr="00E8100F">
        <w:rPr>
          <w:rFonts w:cs="Liberation Serif"/>
          <w:sz w:val="24"/>
          <w:szCs w:val="24"/>
          <w:lang w:eastAsia="ja-JP" w:bidi="fa-IR"/>
        </w:rPr>
        <w:t>.</w:t>
      </w:r>
      <w:r w:rsidRPr="00E8100F">
        <w:rPr>
          <w:rFonts w:cs="Liberation Serif"/>
          <w:sz w:val="24"/>
          <w:szCs w:val="24"/>
          <w:lang w:eastAsia="ja-JP" w:bidi="fa-IR"/>
        </w:rPr>
        <w:t>4</w:t>
      </w:r>
      <w:r w:rsidR="00666715" w:rsidRPr="00E8100F">
        <w:rPr>
          <w:rFonts w:cs="Liberation Serif"/>
          <w:sz w:val="24"/>
          <w:szCs w:val="24"/>
          <w:lang w:eastAsia="ja-JP" w:bidi="fa-IR"/>
        </w:rPr>
        <w:t>. Учреждение учитывает материальные запасы с разбивкой на аналитические группы по кодам вида синтетического счета:</w:t>
      </w:r>
    </w:p>
    <w:p w14:paraId="086FF4DF" w14:textId="0FDCE4D5"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1 «Лекарственные препараты и медицинские материалы» – медикаменты, компоненты, бактерийные препараты, вакцины, перевязочные средства, иные лекарственные препараты и медицинские изделия, применяемые в медицинских целях.</w:t>
      </w:r>
    </w:p>
    <w:p w14:paraId="4A11CBC7"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lastRenderedPageBreak/>
        <w:t>2 «Продукты питания» - продукты питания, продовольственные пайки, молочные смеси, лечебно-профилактическое питание и т.д.</w:t>
      </w:r>
    </w:p>
    <w:p w14:paraId="27C3770C"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3 «Горюче-смазочные материалы» – все виды топлива, горючего и смазочных материалов, в том числе дрова, уголь, торф, бензин, керосин, мазут, автол, иные материалы, используемые в качестве топлива и (или) смазочных материалов для обеспечения функционирования топливных систем.</w:t>
      </w:r>
    </w:p>
    <w:p w14:paraId="10BAD477"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4 «Строительные материалы» – все виды строительных материалов, включая строительные материалы для целей капитальных вложений:</w:t>
      </w:r>
    </w:p>
    <w:p w14:paraId="6A75892F"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силикатные материалы (цемент, песок, гравий, известь, камень, кирпич, черепица), лесные материалы (лес круглый, пиломатериалы, фанера и т.п.), строительный металл (железо, жесть, сталь, цинк листовой и т.п.), металлоизделия (гвозди, гайки, болты, скобяные изделия и т.п.), санитарно-технические материалы (краны, муфты, тройники и т.п.), электротехнические материалы (кабель, лампы, патроны, ролики, шнур, провод, предохранители, изоляторы и т.п.), химико-москательные (краска, олифа, толь и т.п.) и другие аналогичные материалы;</w:t>
      </w:r>
    </w:p>
    <w:p w14:paraId="3A1CB381"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готовые к установке строительные конструкции и детали (металлические, железобетонные и деревянные конструкции, блоки и сборные части зданий и сооружений, сборные элементы; оборудование для отопительной, вентиляционной, санитарно-технической и иных систем (отопительные котлы, радиаторы и т.п.);</w:t>
      </w:r>
    </w:p>
    <w:p w14:paraId="7A1F371F" w14:textId="4DF88150"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оборудование, требующее монтажа и предназначенное для установки. К оборудованию, требующему монтажа, относится оборудование, которое может быть введено в действие только после сборки его частей и прикрепления к фундаменту или опорам зданий и сооружений, а также комплекты запасных частей такого оборудования. При этом в состав оборудования включается и контрольно-измерительная аппаратура или другие приборы, предназначенные для монтажа в составе установленного оборудования, и другие материальные ценности, необходимые для строительно-монтажных работ</w:t>
      </w:r>
      <w:r w:rsidR="00F77A60" w:rsidRPr="00E8100F">
        <w:rPr>
          <w:rFonts w:cs="Liberation Serif"/>
          <w:sz w:val="24"/>
          <w:szCs w:val="24"/>
          <w:lang w:eastAsia="ja-JP" w:bidi="fa-IR"/>
        </w:rPr>
        <w:t>;</w:t>
      </w:r>
    </w:p>
    <w:p w14:paraId="114C5B96" w14:textId="1FF66232"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 учитываются стройматериалы, приобретенные для использования при проведении ремонтных работ своими силами или для передачи подрядчику, если условиями договора предусмотрено проведение ремонта силами подрядной организации с использованием стройматериалов заказчика учреждения.</w:t>
      </w:r>
    </w:p>
    <w:p w14:paraId="1A92A99C"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5 «Мягкий инвентарь»:</w:t>
      </w:r>
    </w:p>
    <w:p w14:paraId="07817734"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белье (рубашки, сорочки, халаты и т.п.);</w:t>
      </w:r>
    </w:p>
    <w:p w14:paraId="0CC6BBD8"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постельное белье и принадлежности (матрацы, подушки, одеяла, простыни, пододеяльники, наволочки, покрывала, мешки спальные и т.п.);</w:t>
      </w:r>
    </w:p>
    <w:p w14:paraId="3F20F88E"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одежда и обмундирование, включая спецодежду (костюмы, пальто, плащи, полушубки, платья, кофты, юбки, куртки, брюки и т.п.);</w:t>
      </w:r>
    </w:p>
    <w:p w14:paraId="6EEC2411"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обувь, включая специальную (ботинки, сапоги, сандалии, валенки и т.п.);</w:t>
      </w:r>
    </w:p>
    <w:p w14:paraId="7430A120"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спортивная одежда и обувь (костюмы, ботинки и т.п.);</w:t>
      </w:r>
    </w:p>
    <w:p w14:paraId="08A239B2"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прочий мягкий инвентарь.</w:t>
      </w:r>
    </w:p>
    <w:p w14:paraId="528C18E3"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lastRenderedPageBreak/>
        <w:t>В состав специальной одежды входит: специальная одежда, специальная обувь и предохранительные приспособления (комбинезоны, костюмы, куртки, брюки, халаты, полушубки, тулупы, различная обувь, рукавицы, очки, шлемы, противогазы, респираторы, другие виды специальной одежды), функционально ориентированные на охрану труда, технику безопасности, гражданскую оборону, защиту населения от чрезвычайных ситуаций природного и техногенного характера.</w:t>
      </w:r>
    </w:p>
    <w:p w14:paraId="150968AD"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6 «Прочие материальные запасы»:</w:t>
      </w:r>
    </w:p>
    <w:p w14:paraId="426FE07C"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посадочный, семенной материал для собственных нужд;</w:t>
      </w:r>
    </w:p>
    <w:p w14:paraId="01A351F6"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хозяйственные материалы (электрические лампочки, мыло, щетки и др.), канцелярские принадлежности (бумага, карандаши, ручки, стержни и др.);</w:t>
      </w:r>
    </w:p>
    <w:p w14:paraId="718BF706"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посуда;</w:t>
      </w:r>
    </w:p>
    <w:p w14:paraId="1ADEFA53"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книжная, иная печатная продукция, кроме печатной продукции, предназначенной для продажи, а также библиотечного фонда и бланочной продукции строгой отчетности (бланков ценных бумаг, квитанционных книжек, голограмм, аттестатов, дипломов, бланков удостоверений, бланков трудовых книжек (вкладышей к ним) и других бланков, изготовленных типографским способом по форме, утвержденной правовым актом органа власти, учреждения, в случаях, предусмотренных действующим законодательством, содержащей номер, серию, имеющих степень защиты и специальные требования по их хранению, выдаче и уничтожению (далее - бланки строгой отчетности), выданной ответственным лицам в рамках хозяйственной деятельности учреждения со склада или приобретенной ответственными лицами в случае, когда материальные ценности не принимаются на склад;</w:t>
      </w:r>
    </w:p>
    <w:p w14:paraId="77360283"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запасные части, предназначенные для ремонта и замены изношенных частей в машинах и оборудовании, транспортных средствах, объектах производственного и хозяйственного инвентаря;</w:t>
      </w:r>
    </w:p>
    <w:p w14:paraId="6E0B5CEA" w14:textId="77777777" w:rsidR="00666715" w:rsidRPr="00E8100F" w:rsidRDefault="00666715" w:rsidP="00666715">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материалы специального назначения;</w:t>
      </w:r>
    </w:p>
    <w:p w14:paraId="14D16889" w14:textId="1E48C62C" w:rsidR="00F77A60" w:rsidRPr="00E8100F" w:rsidRDefault="00F77A60" w:rsidP="00666715">
      <w:pPr>
        <w:jc w:val="both"/>
        <w:rPr>
          <w:rFonts w:cs="Liberation Serif"/>
          <w:sz w:val="24"/>
          <w:szCs w:val="24"/>
          <w:lang w:eastAsia="ja-JP" w:bidi="fa-IR"/>
        </w:rPr>
      </w:pPr>
      <w:r w:rsidRPr="00E8100F">
        <w:rPr>
          <w:rFonts w:cs="Liberation Serif"/>
          <w:sz w:val="24"/>
          <w:szCs w:val="24"/>
          <w:lang w:eastAsia="ja-JP" w:bidi="fa-IR"/>
        </w:rPr>
        <w:t>•    лекарственные препараты и материалы, не предназначенные для использования в медицинских целях, материалы, приобретаемые для замены перегоревших/вышедших из строя элементов (лампочки, дверные ручки и т.п.), узловые детали, запчасти, провода и т.п. для сборки/замены и др. целей, дезинфицирующие средства, применяемые для обработки помещений, чистящие и моющие средства, перчатки для хоз. нужд, прочие материальные запасы однократного применения (призы, подарки цветы);</w:t>
      </w:r>
    </w:p>
    <w:p w14:paraId="580252B7" w14:textId="44F86AA1" w:rsidR="00666715" w:rsidRPr="00E8100F" w:rsidRDefault="00666715" w:rsidP="00666715">
      <w:pPr>
        <w:jc w:val="both"/>
        <w:rPr>
          <w:rFonts w:cs="Liberation Serif"/>
          <w:sz w:val="24"/>
          <w:szCs w:val="24"/>
          <w:lang w:eastAsia="ja-JP" w:bidi="fa-IR"/>
        </w:rPr>
      </w:pPr>
      <w:bookmarkStart w:id="12" w:name="_Hlk227332409"/>
      <w:r w:rsidRPr="00E8100F">
        <w:rPr>
          <w:rFonts w:cs="Liberation Serif"/>
          <w:sz w:val="24"/>
          <w:szCs w:val="24"/>
          <w:lang w:eastAsia="ja-JP" w:bidi="fa-IR"/>
        </w:rPr>
        <w:t>•</w:t>
      </w:r>
      <w:bookmarkEnd w:id="12"/>
      <w:r w:rsidRPr="00E8100F">
        <w:rPr>
          <w:rFonts w:cs="Liberation Serif"/>
          <w:sz w:val="24"/>
          <w:szCs w:val="24"/>
          <w:lang w:eastAsia="ja-JP" w:bidi="fa-IR"/>
        </w:rPr>
        <w:tab/>
        <w:t>иные материальные запасы.</w:t>
      </w:r>
    </w:p>
    <w:p w14:paraId="246A8977" w14:textId="18DDAE4B" w:rsidR="00666715" w:rsidRPr="00E8100F" w:rsidRDefault="006F75C0" w:rsidP="002A43D1">
      <w:pPr>
        <w:jc w:val="both"/>
        <w:rPr>
          <w:rFonts w:cs="Liberation Serif"/>
          <w:sz w:val="24"/>
          <w:szCs w:val="24"/>
          <w:lang w:eastAsia="ja-JP" w:bidi="fa-IR"/>
        </w:rPr>
      </w:pPr>
      <w:r w:rsidRPr="00E8100F">
        <w:rPr>
          <w:rFonts w:cs="Liberation Serif"/>
          <w:sz w:val="24"/>
          <w:szCs w:val="24"/>
          <w:lang w:eastAsia="ja-JP" w:bidi="fa-IR"/>
        </w:rPr>
        <w:t>7.5.</w:t>
      </w:r>
      <w:r w:rsidR="002A43D1" w:rsidRPr="00E8100F">
        <w:rPr>
          <w:rFonts w:cs="Liberation Serif"/>
          <w:sz w:val="24"/>
          <w:szCs w:val="24"/>
          <w:lang w:eastAsia="ja-JP" w:bidi="fa-IR"/>
        </w:rPr>
        <w:t xml:space="preserve"> Учреждение применяет следующую детализацию КОСГУ в 24—26 разрядах номеров счетов для учета поступления и выбытия материальных запасов:</w:t>
      </w:r>
    </w:p>
    <w:p w14:paraId="78B93AE1" w14:textId="77777777" w:rsidR="002A43D1" w:rsidRPr="00E8100F" w:rsidRDefault="002A43D1" w:rsidP="001249B3">
      <w:pPr>
        <w:jc w:val="both"/>
        <w:rPr>
          <w:rFonts w:cs="Liberation Serif"/>
          <w:sz w:val="24"/>
          <w:szCs w:val="24"/>
          <w:lang w:eastAsia="ja-JP" w:bidi="fa-IR"/>
        </w:rPr>
      </w:pPr>
      <w:r w:rsidRPr="00E8100F">
        <w:rPr>
          <w:rFonts w:cs="Liberation Serif"/>
          <w:sz w:val="24"/>
          <w:szCs w:val="24"/>
          <w:lang w:eastAsia="ja-JP" w:bidi="fa-IR"/>
        </w:rPr>
        <w:t>• 340 "Увеличение стоимости материальных запасов";</w:t>
      </w:r>
    </w:p>
    <w:p w14:paraId="77A39799" w14:textId="6FFB0BCD" w:rsidR="00666715" w:rsidRPr="00E8100F" w:rsidRDefault="002A43D1" w:rsidP="001249B3">
      <w:pPr>
        <w:jc w:val="both"/>
        <w:rPr>
          <w:rFonts w:cs="Liberation Serif"/>
          <w:sz w:val="24"/>
          <w:szCs w:val="24"/>
          <w:lang w:eastAsia="ja-JP" w:bidi="fa-IR"/>
        </w:rPr>
      </w:pPr>
      <w:r w:rsidRPr="00E8100F">
        <w:rPr>
          <w:rFonts w:cs="Liberation Serif"/>
          <w:sz w:val="24"/>
          <w:szCs w:val="24"/>
          <w:lang w:eastAsia="ja-JP" w:bidi="fa-IR"/>
        </w:rPr>
        <w:t>• 440 "Уменьшение стоимости материальных запасов".</w:t>
      </w:r>
    </w:p>
    <w:p w14:paraId="36AF1662" w14:textId="02D02F71"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.6. Выбытие материальных запасов признается по средней стоимости запасов. Средняя стоимость запасов определяется в момент их отпуска, при этом в расчет включаются количество и стоимость материалов на начало месяца и все поступления и выбытия до момента отпуска.</w:t>
      </w:r>
    </w:p>
    <w:p w14:paraId="75FA8B69" w14:textId="0D88B21D"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lastRenderedPageBreak/>
        <w:t>(Основание: п. 46 ФСБУ "Концептуальные основы")</w:t>
      </w:r>
    </w:p>
    <w:p w14:paraId="046A3DE1" w14:textId="54F06404"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.7. Нормы расхода ГСМ разрабатываются учреждением самостоятельно на основе Методических рекомендаций "Нормы расхода топлив и смазочных материалов на автомобильном транспорте", введенных в действие Распоряжением Минтранса России от 14.03.2008 N АМ-23-р. Данные нормы утверждаются отдельным приказом руководителя учреждения.</w:t>
      </w:r>
    </w:p>
    <w:p w14:paraId="7AD4A36C" w14:textId="77777777"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4A8E5966" w14:textId="37ACDABB"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.8. Списание на затраты расходов по ГСМ осуществляется по фактическому расходу на основании путевых листов по Акту списания материальных запасов (ф. 05</w:t>
      </w:r>
      <w:r w:rsidR="00E417D7" w:rsidRPr="00E8100F">
        <w:rPr>
          <w:rFonts w:cs="Liberation Serif"/>
          <w:sz w:val="24"/>
          <w:szCs w:val="24"/>
          <w:lang w:eastAsia="ja-JP" w:bidi="fa-IR"/>
        </w:rPr>
        <w:t>10460</w:t>
      </w:r>
      <w:r w:rsidR="001249B3" w:rsidRPr="00E8100F">
        <w:rPr>
          <w:rFonts w:cs="Liberation Serif"/>
          <w:sz w:val="24"/>
          <w:szCs w:val="24"/>
          <w:lang w:eastAsia="ja-JP" w:bidi="fa-IR"/>
        </w:rPr>
        <w:t>), но не выше норм, установленных приказом руководителя учреждения.</w:t>
      </w:r>
    </w:p>
    <w:p w14:paraId="52087EF0" w14:textId="0222FD7D"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.9. Списание материальных запасов производится по Ведомости выдачи материальных ценностей на нужды учреждения (ф. 0504210), которая является основанием для их списания.</w:t>
      </w:r>
    </w:p>
    <w:p w14:paraId="2AFA91B5" w14:textId="0C5D42DA"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w:t>
      </w:r>
      <w:proofErr w:type="gramStart"/>
      <w:r w:rsidRPr="00E8100F">
        <w:rPr>
          <w:rFonts w:cs="Liberation Serif"/>
          <w:sz w:val="24"/>
          <w:szCs w:val="24"/>
          <w:lang w:eastAsia="ja-JP" w:bidi="fa-IR"/>
        </w:rPr>
        <w:t>Основание:  п.</w:t>
      </w:r>
      <w:proofErr w:type="gramEnd"/>
      <w:r w:rsidRPr="00E8100F">
        <w:rPr>
          <w:rFonts w:cs="Liberation Serif"/>
          <w:sz w:val="24"/>
          <w:szCs w:val="24"/>
          <w:lang w:eastAsia="ja-JP" w:bidi="fa-IR"/>
        </w:rPr>
        <w:t xml:space="preserve"> 9 СГС "Учетная политика")</w:t>
      </w:r>
    </w:p>
    <w:p w14:paraId="57AA6857" w14:textId="413E2144"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0</w:t>
      </w:r>
      <w:r w:rsidR="001249B3" w:rsidRPr="00E8100F">
        <w:rPr>
          <w:rFonts w:cs="Liberation Serif"/>
          <w:sz w:val="24"/>
          <w:szCs w:val="24"/>
          <w:lang w:eastAsia="ja-JP" w:bidi="fa-IR"/>
        </w:rPr>
        <w:t>. Передача материальных запасов подрядчику для изготовления (создания) объектов нефинансовых активов осуществляется по Накладной на отпуск материалов (материальных ценностей) на сторону (ф. 05</w:t>
      </w:r>
      <w:r w:rsidR="00E417D7" w:rsidRPr="00E8100F">
        <w:rPr>
          <w:rFonts w:cs="Liberation Serif"/>
          <w:sz w:val="24"/>
          <w:szCs w:val="24"/>
          <w:lang w:eastAsia="ja-JP" w:bidi="fa-IR"/>
        </w:rPr>
        <w:t>10458</w:t>
      </w:r>
      <w:r w:rsidR="001249B3" w:rsidRPr="00E8100F">
        <w:rPr>
          <w:rFonts w:cs="Liberation Serif"/>
          <w:sz w:val="24"/>
          <w:szCs w:val="24"/>
          <w:lang w:eastAsia="ja-JP" w:bidi="fa-IR"/>
        </w:rPr>
        <w:t>).</w:t>
      </w:r>
    </w:p>
    <w:p w14:paraId="07A85C22" w14:textId="760E3138"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1</w:t>
      </w:r>
      <w:r w:rsidR="001249B3" w:rsidRPr="00E8100F">
        <w:rPr>
          <w:rFonts w:cs="Liberation Serif"/>
          <w:sz w:val="24"/>
          <w:szCs w:val="24"/>
          <w:lang w:eastAsia="ja-JP" w:bidi="fa-IR"/>
        </w:rPr>
        <w:t>. Материальные запасы, переданные в личное пользование сотрудникам, списываются с балансового учета и учитываются на забалансовом счете 27 "Материальные ценности, выданные в личное пользование работникам (сотрудникам)".</w:t>
      </w:r>
    </w:p>
    <w:p w14:paraId="60E32CF6" w14:textId="409A6F22"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2</w:t>
      </w:r>
      <w:r w:rsidR="001249B3" w:rsidRPr="00E8100F">
        <w:rPr>
          <w:rFonts w:cs="Liberation Serif"/>
          <w:sz w:val="24"/>
          <w:szCs w:val="24"/>
          <w:lang w:eastAsia="ja-JP" w:bidi="fa-IR"/>
        </w:rPr>
        <w:t xml:space="preserve">.   Материальные   запасы   учитываются   по тому   </w:t>
      </w:r>
      <w:proofErr w:type="gramStart"/>
      <w:r w:rsidR="001249B3" w:rsidRPr="00E8100F">
        <w:rPr>
          <w:rFonts w:cs="Liberation Serif"/>
          <w:sz w:val="24"/>
          <w:szCs w:val="24"/>
          <w:lang w:eastAsia="ja-JP" w:bidi="fa-IR"/>
        </w:rPr>
        <w:t>виду  деятельности</w:t>
      </w:r>
      <w:proofErr w:type="gramEnd"/>
      <w:r w:rsidR="001249B3" w:rsidRPr="00E8100F">
        <w:rPr>
          <w:rFonts w:cs="Liberation Serif"/>
          <w:sz w:val="24"/>
          <w:szCs w:val="24"/>
          <w:lang w:eastAsia="ja-JP" w:bidi="fa-IR"/>
        </w:rPr>
        <w:t>,   за   счет   которого   они приобретены</w:t>
      </w:r>
      <w:proofErr w:type="gramStart"/>
      <w:r w:rsidR="001249B3" w:rsidRPr="00E8100F">
        <w:rPr>
          <w:rFonts w:cs="Liberation Serif"/>
          <w:sz w:val="24"/>
          <w:szCs w:val="24"/>
          <w:lang w:eastAsia="ja-JP" w:bidi="fa-IR"/>
        </w:rPr>
        <w:t xml:space="preserve">   (</w:t>
      </w:r>
      <w:proofErr w:type="gramEnd"/>
      <w:r w:rsidR="001249B3" w:rsidRPr="00E8100F">
        <w:rPr>
          <w:rFonts w:cs="Liberation Serif"/>
          <w:sz w:val="24"/>
          <w:szCs w:val="24"/>
          <w:lang w:eastAsia="ja-JP" w:bidi="fa-IR"/>
        </w:rPr>
        <w:t xml:space="preserve">созданы): "2"     -   приносящая   доход   </w:t>
      </w:r>
      <w:proofErr w:type="gramStart"/>
      <w:r w:rsidR="001249B3" w:rsidRPr="00E8100F">
        <w:rPr>
          <w:rFonts w:cs="Liberation Serif"/>
          <w:sz w:val="24"/>
          <w:szCs w:val="24"/>
          <w:lang w:eastAsia="ja-JP" w:bidi="fa-IR"/>
        </w:rPr>
        <w:t>деятельность,  "</w:t>
      </w:r>
      <w:proofErr w:type="gramEnd"/>
      <w:r w:rsidR="001249B3" w:rsidRPr="00E8100F">
        <w:rPr>
          <w:rFonts w:cs="Liberation Serif"/>
          <w:sz w:val="24"/>
          <w:szCs w:val="24"/>
          <w:lang w:eastAsia="ja-JP" w:bidi="fa-IR"/>
        </w:rPr>
        <w:t xml:space="preserve">4 </w:t>
      </w:r>
      <w:proofErr w:type="gramStart"/>
      <w:r w:rsidR="001249B3" w:rsidRPr="00E8100F">
        <w:rPr>
          <w:rFonts w:cs="Liberation Serif"/>
          <w:sz w:val="24"/>
          <w:szCs w:val="24"/>
          <w:lang w:eastAsia="ja-JP" w:bidi="fa-IR"/>
        </w:rPr>
        <w:t>"  -</w:t>
      </w:r>
      <w:proofErr w:type="gramEnd"/>
      <w:r w:rsidR="001249B3" w:rsidRPr="00E8100F">
        <w:rPr>
          <w:rFonts w:cs="Liberation Serif"/>
          <w:sz w:val="24"/>
          <w:szCs w:val="24"/>
          <w:lang w:eastAsia="ja-JP" w:bidi="fa-IR"/>
        </w:rPr>
        <w:t xml:space="preserve">   субсидия   на   выполнение государственного (муниципального) задания; "5 "- субсидии на иные цели.</w:t>
      </w:r>
    </w:p>
    <w:p w14:paraId="7DBCEC2D" w14:textId="27F5C039"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E417D7" w:rsidRPr="00E8100F">
        <w:rPr>
          <w:rFonts w:cs="Liberation Serif"/>
          <w:sz w:val="24"/>
          <w:szCs w:val="24"/>
          <w:lang w:eastAsia="ja-JP" w:bidi="fa-IR"/>
        </w:rPr>
        <w:t>.</w:t>
      </w:r>
      <w:r w:rsidRPr="00E8100F">
        <w:rPr>
          <w:rFonts w:cs="Liberation Serif"/>
          <w:sz w:val="24"/>
          <w:szCs w:val="24"/>
          <w:lang w:eastAsia="ja-JP" w:bidi="fa-IR"/>
        </w:rPr>
        <w:t>13</w:t>
      </w:r>
      <w:r w:rsidR="00E417D7" w:rsidRPr="00E8100F">
        <w:rPr>
          <w:rFonts w:cs="Liberation Serif"/>
          <w:sz w:val="24"/>
          <w:szCs w:val="24"/>
          <w:lang w:eastAsia="ja-JP" w:bidi="fa-IR"/>
        </w:rPr>
        <w:t>. При приобретении и (или) создании материальных запасов за счет средств, полученных по разным видам деятельности, сумма вложений, сформированных на счете КБК Х.106.00.000, переводится на код вида деятельности 4 «Субсидии на выполнение государственного (муниципального) задания».</w:t>
      </w:r>
      <w:r w:rsidR="001249B3" w:rsidRPr="00E8100F">
        <w:rPr>
          <w:rFonts w:cs="Liberation Serif"/>
          <w:sz w:val="24"/>
          <w:szCs w:val="24"/>
          <w:lang w:eastAsia="ja-JP" w:bidi="fa-IR"/>
        </w:rPr>
        <w:t>5.16. Аналитический учет материальных запасов ведется по наименованиям и материально ответственным лицам.</w:t>
      </w:r>
    </w:p>
    <w:p w14:paraId="28B13259" w14:textId="5E39E19D"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4</w:t>
      </w:r>
      <w:r w:rsidR="001249B3" w:rsidRPr="00E8100F">
        <w:rPr>
          <w:rFonts w:cs="Liberation Serif"/>
          <w:sz w:val="24"/>
          <w:szCs w:val="24"/>
          <w:lang w:eastAsia="ja-JP" w:bidi="fa-IR"/>
        </w:rPr>
        <w:t>. Безвозмездно полученные объекты нефинансовых активов, а также неучтенные объекты, выявленные при проведении проверок и инвентаризаций, принимаются к учету по их справедливой стоимости, определенной комиссией по поступлению и выбытию активов методом рыночных цен. Комиссия вправе выбрать метод амортизированной стоимости замещения, если он более достоверно определяет стоимость объекта.</w:t>
      </w:r>
    </w:p>
    <w:p w14:paraId="30E54EB5" w14:textId="77777777"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(Основание: п. 52–60 Стандарта «Концептуальные основы бухучета и отчетности»)</w:t>
      </w:r>
    </w:p>
    <w:p w14:paraId="68094F71" w14:textId="77777777"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В случаях невозможности документального подтверждения стоимость определяется экспертным путем.</w:t>
      </w:r>
    </w:p>
    <w:p w14:paraId="48398C26" w14:textId="77777777"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При возникновении затруднений при определении текущей оценочной стоимости комиссией учреждения стоимость определяется специализированной организацией (оценщиком) на основании договора (контракта).</w:t>
      </w:r>
    </w:p>
    <w:p w14:paraId="2B22D777" w14:textId="5BB9A63C" w:rsidR="00F77A60" w:rsidRPr="00E8100F" w:rsidRDefault="006F75C0" w:rsidP="00F77A60">
      <w:pPr>
        <w:jc w:val="both"/>
        <w:rPr>
          <w:rFonts w:cs="Liberation Serif"/>
          <w:sz w:val="24"/>
          <w:szCs w:val="24"/>
          <w:lang w:eastAsia="ja-JP" w:bidi="fa-IR"/>
        </w:rPr>
      </w:pPr>
      <w:r w:rsidRPr="00E8100F">
        <w:rPr>
          <w:rFonts w:cs="Liberation Serif"/>
          <w:sz w:val="24"/>
          <w:szCs w:val="24"/>
          <w:lang w:eastAsia="ja-JP" w:bidi="fa-IR"/>
        </w:rPr>
        <w:lastRenderedPageBreak/>
        <w:t>7</w:t>
      </w:r>
      <w:r w:rsidR="00F77A60" w:rsidRPr="00E8100F">
        <w:rPr>
          <w:rFonts w:cs="Liberation Serif"/>
          <w:sz w:val="24"/>
          <w:szCs w:val="24"/>
          <w:lang w:eastAsia="ja-JP" w:bidi="fa-IR"/>
        </w:rPr>
        <w:t>.</w:t>
      </w:r>
      <w:r w:rsidRPr="00E8100F">
        <w:rPr>
          <w:rFonts w:cs="Liberation Serif"/>
          <w:sz w:val="24"/>
          <w:szCs w:val="24"/>
          <w:lang w:eastAsia="ja-JP" w:bidi="fa-IR"/>
        </w:rPr>
        <w:t>1</w:t>
      </w:r>
      <w:r w:rsidR="00F77A60" w:rsidRPr="00E8100F">
        <w:rPr>
          <w:rFonts w:cs="Liberation Serif"/>
          <w:sz w:val="24"/>
          <w:szCs w:val="24"/>
          <w:lang w:eastAsia="ja-JP" w:bidi="fa-IR"/>
        </w:rPr>
        <w:t>5. Фактическая стоимость материальных запасов, полученных в результате ремонта, разборки, утилизации (ликвидации) основных средств или иного имущества, определяется исходя из следующих факторов:</w:t>
      </w:r>
    </w:p>
    <w:p w14:paraId="72B0B709" w14:textId="77777777" w:rsidR="00F77A60" w:rsidRPr="00E8100F" w:rsidRDefault="00F77A60" w:rsidP="00F77A60">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их справедливой стоимости на дату принятия к бухгалтерскому учету, рассчитанной методом рыночных цен;</w:t>
      </w:r>
    </w:p>
    <w:p w14:paraId="006AC710" w14:textId="77777777" w:rsidR="00F77A60" w:rsidRPr="00E8100F" w:rsidRDefault="00F77A60" w:rsidP="00F77A60">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sz w:val="24"/>
          <w:szCs w:val="24"/>
          <w:lang w:eastAsia="ja-JP" w:bidi="fa-IR"/>
        </w:rPr>
        <w:tab/>
        <w:t>сумм, уплачиваемых учреждением за доставку материальных запасов, приведение их в состояние, пригодное для использования.</w:t>
      </w:r>
    </w:p>
    <w:p w14:paraId="7B2CAA74" w14:textId="204F58DE" w:rsidR="00F77A60" w:rsidRPr="00E8100F" w:rsidRDefault="006F75C0" w:rsidP="00F77A60">
      <w:pPr>
        <w:jc w:val="both"/>
        <w:rPr>
          <w:rFonts w:cs="Liberation Serif"/>
          <w:sz w:val="24"/>
          <w:szCs w:val="24"/>
          <w:lang w:eastAsia="ja-JP" w:bidi="fa-IR"/>
        </w:rPr>
      </w:pPr>
      <w:r w:rsidRPr="00E8100F">
        <w:rPr>
          <w:rFonts w:cs="Liberation Serif"/>
          <w:sz w:val="24"/>
          <w:szCs w:val="24"/>
          <w:lang w:eastAsia="ja-JP" w:bidi="fa-IR"/>
        </w:rPr>
        <w:t>(</w:t>
      </w:r>
      <w:r w:rsidR="00F77A60" w:rsidRPr="00E8100F">
        <w:rPr>
          <w:rFonts w:cs="Liberation Serif"/>
          <w:sz w:val="24"/>
          <w:szCs w:val="24"/>
          <w:lang w:eastAsia="ja-JP" w:bidi="fa-IR"/>
        </w:rPr>
        <w:t>Основание: пункты 52–60 СГС «Концептуальные основы бухучета и отчетности»</w:t>
      </w:r>
      <w:r w:rsidRPr="00E8100F">
        <w:rPr>
          <w:rFonts w:cs="Liberation Serif"/>
          <w:sz w:val="24"/>
          <w:szCs w:val="24"/>
          <w:lang w:eastAsia="ja-JP" w:bidi="fa-IR"/>
        </w:rPr>
        <w:t>)</w:t>
      </w:r>
    </w:p>
    <w:p w14:paraId="62C26F6F" w14:textId="4FD60654"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6</w:t>
      </w:r>
      <w:r w:rsidR="001249B3" w:rsidRPr="00E8100F">
        <w:rPr>
          <w:rFonts w:cs="Liberation Serif"/>
          <w:sz w:val="24"/>
          <w:szCs w:val="24"/>
          <w:lang w:eastAsia="ja-JP" w:bidi="fa-IR"/>
        </w:rPr>
        <w:t>. Признание в учете материалов, полученных при ликвидации нефинансовых материальных активов (в том числе ветоши, полученной от списания мягкого инвентаря), отражается по справедливой стоимости, определяемой методом рыночных цен.</w:t>
      </w:r>
    </w:p>
    <w:p w14:paraId="5839E92A" w14:textId="65C436FA"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w:t>
      </w:r>
      <w:r w:rsidR="001249B3" w:rsidRPr="00E8100F">
        <w:rPr>
          <w:rFonts w:cs="Liberation Serif"/>
          <w:sz w:val="24"/>
          <w:szCs w:val="24"/>
          <w:lang w:eastAsia="ja-JP" w:bidi="fa-IR"/>
        </w:rPr>
        <w:t>Основание: п. п. 52, 54 СГС "Концептуальные основы"</w:t>
      </w:r>
      <w:r w:rsidRPr="00E8100F">
        <w:rPr>
          <w:rFonts w:cs="Liberation Serif"/>
          <w:sz w:val="24"/>
          <w:szCs w:val="24"/>
          <w:lang w:eastAsia="ja-JP" w:bidi="fa-IR"/>
        </w:rPr>
        <w:t>)</w:t>
      </w:r>
    </w:p>
    <w:p w14:paraId="40B2C30E" w14:textId="1DA1F78A" w:rsidR="001249B3" w:rsidRPr="00E8100F" w:rsidRDefault="006F75C0" w:rsidP="001249B3">
      <w:pPr>
        <w:jc w:val="both"/>
        <w:rPr>
          <w:rFonts w:cs="Liberation Serif"/>
          <w:sz w:val="24"/>
          <w:szCs w:val="24"/>
          <w:lang w:eastAsia="ja-JP" w:bidi="fa-IR"/>
        </w:rPr>
      </w:pPr>
      <w:r w:rsidRPr="00E8100F">
        <w:rPr>
          <w:rFonts w:cs="Liberation Serif"/>
          <w:sz w:val="24"/>
          <w:szCs w:val="24"/>
          <w:lang w:eastAsia="ja-JP" w:bidi="fa-IR"/>
        </w:rPr>
        <w:t>7</w:t>
      </w:r>
      <w:r w:rsidR="001249B3" w:rsidRPr="00E8100F">
        <w:rPr>
          <w:rFonts w:cs="Liberation Serif"/>
          <w:sz w:val="24"/>
          <w:szCs w:val="24"/>
          <w:lang w:eastAsia="ja-JP" w:bidi="fa-IR"/>
        </w:rPr>
        <w:t>.1</w:t>
      </w:r>
      <w:r w:rsidRPr="00E8100F">
        <w:rPr>
          <w:rFonts w:cs="Liberation Serif"/>
          <w:sz w:val="24"/>
          <w:szCs w:val="24"/>
          <w:lang w:eastAsia="ja-JP" w:bidi="fa-IR"/>
        </w:rPr>
        <w:t>7</w:t>
      </w:r>
      <w:r w:rsidR="001249B3" w:rsidRPr="00E8100F">
        <w:rPr>
          <w:rFonts w:cs="Liberation Serif"/>
          <w:sz w:val="24"/>
          <w:szCs w:val="24"/>
          <w:lang w:eastAsia="ja-JP" w:bidi="fa-IR"/>
        </w:rPr>
        <w:t>. Подлежащая возмещению виновными лицами сумма ущерба, причиненного в результате хищений, недостач, порчи и пр., признается по справедливой стоимости, определяемой методом рыночных цен.</w:t>
      </w:r>
    </w:p>
    <w:p w14:paraId="20A5D26B" w14:textId="24F1BEEA" w:rsidR="001249B3" w:rsidRPr="00E8100F" w:rsidRDefault="001249B3" w:rsidP="001249B3">
      <w:pPr>
        <w:jc w:val="both"/>
        <w:rPr>
          <w:rFonts w:cs="Liberation Serif"/>
          <w:sz w:val="24"/>
          <w:szCs w:val="24"/>
          <w:lang w:eastAsia="ja-JP" w:bidi="fa-IR"/>
        </w:rPr>
      </w:pPr>
      <w:r w:rsidRPr="00E8100F">
        <w:rPr>
          <w:rFonts w:cs="Liberation Serif"/>
          <w:sz w:val="24"/>
          <w:szCs w:val="24"/>
          <w:lang w:eastAsia="ja-JP" w:bidi="fa-IR"/>
        </w:rPr>
        <w:t>(Основание: п. п. 52, 54 ФСБУ "Концептуальные основы")</w:t>
      </w:r>
    </w:p>
    <w:p w14:paraId="2C091D17" w14:textId="77777777" w:rsidR="007A59C3" w:rsidRPr="00E8100F" w:rsidRDefault="007A59C3" w:rsidP="00AF2E6D">
      <w:pPr>
        <w:jc w:val="both"/>
        <w:rPr>
          <w:rFonts w:cs="Liberation Serif"/>
          <w:b/>
          <w:bCs/>
          <w:sz w:val="24"/>
          <w:szCs w:val="24"/>
          <w:lang w:val="de-DE" w:eastAsia="ja-JP" w:bidi="fa-IR"/>
        </w:rPr>
      </w:pPr>
      <w:bookmarkStart w:id="13" w:name="_ref_164021"/>
      <w:bookmarkEnd w:id="13"/>
      <w:r w:rsidRPr="00E8100F">
        <w:rPr>
          <w:rFonts w:cs="Liberation Serif"/>
          <w:b/>
          <w:bCs/>
          <w:sz w:val="24"/>
          <w:szCs w:val="24"/>
          <w:lang w:val="de-DE" w:eastAsia="ja-JP" w:bidi="fa-IR"/>
        </w:rPr>
        <w:t xml:space="preserve">  </w:t>
      </w:r>
      <w:r w:rsidRPr="00E8100F">
        <w:rPr>
          <w:rFonts w:cs="Liberation Serif"/>
          <w:b/>
          <w:bCs/>
          <w:sz w:val="24"/>
          <w:szCs w:val="24"/>
          <w:lang w:eastAsia="ja-JP" w:bidi="fa-IR"/>
        </w:rPr>
        <w:t>8</w:t>
      </w:r>
      <w:r w:rsidRPr="00E8100F">
        <w:rPr>
          <w:rFonts w:cs="Liberation Serif"/>
          <w:b/>
          <w:bCs/>
          <w:sz w:val="24"/>
          <w:szCs w:val="24"/>
          <w:lang w:val="de-DE" w:eastAsia="ja-JP" w:bidi="fa-IR"/>
        </w:rPr>
        <w:t>. Затраты на изготовление готовой продукции, выполнение работ, оказание услуг</w:t>
      </w:r>
    </w:p>
    <w:p w14:paraId="49211022"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8.1. При оказании одного вида услуг (по приносящей доход деятельности) все затраты, непосредственно связанные с ее оказанием, являются прямыми затратами.</w:t>
      </w:r>
    </w:p>
    <w:p w14:paraId="1474C198" w14:textId="73FF6FB0"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Прямые затраты непосредственно относятся на себестоимость изготовления единицы готовой продукции, выполнения работы, оказания услуги. Данные затраты подлежат учету на счете бухгалтерского учета 109 60 по видам затрат.</w:t>
      </w:r>
    </w:p>
    <w:p w14:paraId="5E33A481"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8.2. При оказании нескольких видов услуг расходы распределяются на прямые, накладные,</w:t>
      </w:r>
      <w:r w:rsidRPr="00E8100F">
        <w:rPr>
          <w:rFonts w:cs="Liberation Serif"/>
          <w:sz w:val="24"/>
          <w:szCs w:val="24"/>
          <w:lang w:eastAsia="ja-JP" w:bidi="fa-IR"/>
        </w:rPr>
        <w:br/>
        <w:t>общехозяйственные.</w:t>
      </w:r>
    </w:p>
    <w:p w14:paraId="7E3AE338" w14:textId="659A1853" w:rsidR="007A59C3" w:rsidRPr="00E8100F" w:rsidRDefault="007A59C3" w:rsidP="00AF2E6D">
      <w:pPr>
        <w:jc w:val="both"/>
        <w:rPr>
          <w:rFonts w:cs="Liberation Serif"/>
          <w:i/>
          <w:iCs/>
          <w:sz w:val="24"/>
          <w:szCs w:val="24"/>
          <w:lang w:eastAsia="ja-JP" w:bidi="fa-IR"/>
        </w:rPr>
      </w:pPr>
      <w:r w:rsidRPr="00E8100F">
        <w:rPr>
          <w:rFonts w:cs="Liberation Serif"/>
          <w:i/>
          <w:iCs/>
          <w:sz w:val="24"/>
          <w:szCs w:val="24"/>
          <w:lang w:eastAsia="ja-JP" w:bidi="fa-IR"/>
        </w:rPr>
        <w:t xml:space="preserve">(Основание: </w:t>
      </w:r>
      <w:r w:rsidR="00657B84" w:rsidRPr="00E8100F">
        <w:rPr>
          <w:sz w:val="24"/>
          <w:szCs w:val="24"/>
        </w:rPr>
        <w:t>п. 28 СГС "Запасы", п. 40 Порядка применения Единого плана счетов</w:t>
      </w:r>
      <w:r w:rsidRPr="00E8100F">
        <w:rPr>
          <w:rFonts w:cs="Liberation Serif"/>
          <w:i/>
          <w:iCs/>
          <w:sz w:val="24"/>
          <w:szCs w:val="24"/>
          <w:lang w:eastAsia="ja-JP" w:bidi="fa-IR"/>
        </w:rPr>
        <w:t>)</w:t>
      </w:r>
    </w:p>
    <w:p w14:paraId="342BCCF0"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При формировании себестоимости услуги:</w:t>
      </w:r>
    </w:p>
    <w:p w14:paraId="0F61D4C1"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а) прямыми затратами являются:</w:t>
      </w:r>
    </w:p>
    <w:p w14:paraId="372BA11E"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затраты на оплату труда и начисления на выплаты по оплате труда основного персонала,</w:t>
      </w:r>
      <w:r w:rsidRPr="00E8100F">
        <w:rPr>
          <w:rFonts w:cs="Liberation Serif"/>
          <w:sz w:val="24"/>
          <w:szCs w:val="24"/>
          <w:lang w:eastAsia="ja-JP" w:bidi="fa-IR"/>
        </w:rPr>
        <w:br/>
        <w:t>непосредственно оказывающего услугу;</w:t>
      </w:r>
    </w:p>
    <w:p w14:paraId="1FD0CDCC" w14:textId="08748F4D"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затраты на услуг</w:t>
      </w:r>
      <w:r w:rsidR="00FD3FC4" w:rsidRPr="00E8100F">
        <w:rPr>
          <w:rFonts w:cs="Liberation Serif"/>
          <w:sz w:val="24"/>
          <w:szCs w:val="24"/>
          <w:lang w:eastAsia="ja-JP" w:bidi="fa-IR"/>
        </w:rPr>
        <w:t>и</w:t>
      </w:r>
      <w:r w:rsidRPr="00E8100F">
        <w:rPr>
          <w:rFonts w:cs="Liberation Serif"/>
          <w:sz w:val="24"/>
          <w:szCs w:val="24"/>
          <w:lang w:eastAsia="ja-JP" w:bidi="fa-IR"/>
        </w:rPr>
        <w:t xml:space="preserve"> связи, непосредственно связанные с оказанием услуги;</w:t>
      </w:r>
    </w:p>
    <w:p w14:paraId="2873D30B"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затраты на транспортные услуги, непосредственно связанные с оказанием услуги;</w:t>
      </w:r>
    </w:p>
    <w:p w14:paraId="7E740EDB"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затраты на приобретение материальных запасов, потребляемых в процессе оказания услуги;</w:t>
      </w:r>
    </w:p>
    <w:p w14:paraId="456ADACC"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иные затраты, непосредственно связанные с оказанием услуги;</w:t>
      </w:r>
    </w:p>
    <w:p w14:paraId="2F58AC09"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б) накладными затратами являются:</w:t>
      </w:r>
    </w:p>
    <w:p w14:paraId="77CCACA2"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 затраты на приобретение транспортных услуг;</w:t>
      </w:r>
    </w:p>
    <w:p w14:paraId="0207BB1E"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lastRenderedPageBreak/>
        <w:t xml:space="preserve">   - амортизационные отчисления;</w:t>
      </w:r>
    </w:p>
    <w:p w14:paraId="7DA20F8A"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затраты на содержание имущества (техобслуживание и содержание помещений, заправка огнетушителей, картриджей, обслуживание узлов учета, уборка территорий, обеспечение санитарно-бытового и лечебно-профилактического обслуживания работников, услуги по поддержанию чистоты и </w:t>
      </w:r>
      <w:r w:rsidRPr="00E8100F">
        <w:rPr>
          <w:rFonts w:cs="Liberation Serif"/>
          <w:spacing w:val="-1"/>
          <w:sz w:val="24"/>
          <w:szCs w:val="24"/>
          <w:lang w:val="de-DE" w:eastAsia="ja-JP" w:bidi="fa-IR"/>
        </w:rPr>
        <w:t xml:space="preserve">порядка, услуги по обеспечению соответствующих требований охраны труда, подготовка к отопительному </w:t>
      </w:r>
      <w:r w:rsidRPr="00E8100F">
        <w:rPr>
          <w:rFonts w:cs="Liberation Serif"/>
          <w:sz w:val="24"/>
          <w:szCs w:val="24"/>
          <w:lang w:val="de-DE" w:eastAsia="ja-JP" w:bidi="fa-IR"/>
        </w:rPr>
        <w:t>сезону);</w:t>
      </w:r>
    </w:p>
    <w:p w14:paraId="4D3B1054"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 </w:t>
      </w:r>
      <w:r w:rsidRPr="00E8100F">
        <w:rPr>
          <w:rFonts w:cs="Liberation Serif"/>
          <w:sz w:val="24"/>
          <w:szCs w:val="24"/>
          <w:lang w:val="de-DE" w:eastAsia="ja-JP" w:bidi="fa-IR"/>
        </w:rPr>
        <w:t>затраты на прочие работы и услуги, непосредственно не связанные с оказанием услуги (медицинский осмотр сотрудников, утилизация энергосберегающих ламп, подписка на газеты и журналы);</w:t>
      </w:r>
    </w:p>
    <w:p w14:paraId="6DEE465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 затраты на прочие расходы не связанные с содержанием недвижимого и особо ценного движимого</w:t>
      </w:r>
      <w:r w:rsidRPr="00E8100F">
        <w:rPr>
          <w:rFonts w:cs="Liberation Serif"/>
          <w:sz w:val="24"/>
          <w:szCs w:val="24"/>
          <w:lang w:eastAsia="ja-JP" w:bidi="fa-IR"/>
        </w:rPr>
        <w:t xml:space="preserve"> </w:t>
      </w:r>
      <w:r w:rsidRPr="00E8100F">
        <w:rPr>
          <w:rFonts w:cs="Liberation Serif"/>
          <w:spacing w:val="-2"/>
          <w:sz w:val="24"/>
          <w:szCs w:val="24"/>
          <w:lang w:val="de-DE" w:eastAsia="ja-JP" w:bidi="fa-IR"/>
        </w:rPr>
        <w:t>имущества (приобретение открыток, дипломов, грамот,призов, подарков,цветов);</w:t>
      </w:r>
    </w:p>
    <w:p w14:paraId="690DAA62" w14:textId="77777777"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val="de-DE" w:eastAsia="ja-JP" w:bidi="fa-IR"/>
        </w:rPr>
        <w:t xml:space="preserve">- </w:t>
      </w:r>
      <w:r w:rsidRPr="00E8100F">
        <w:rPr>
          <w:rFonts w:cs="Liberation Serif"/>
          <w:spacing w:val="-2"/>
          <w:sz w:val="24"/>
          <w:szCs w:val="24"/>
          <w:lang w:eastAsia="ja-JP" w:bidi="fa-IR"/>
        </w:rPr>
        <w:t>коммунальные расходы.</w:t>
      </w:r>
    </w:p>
    <w:p w14:paraId="4C4E5ABA" w14:textId="77777777" w:rsidR="007A59C3" w:rsidRPr="00E8100F" w:rsidRDefault="007A59C3" w:rsidP="00AF2E6D">
      <w:pPr>
        <w:jc w:val="both"/>
        <w:rPr>
          <w:rFonts w:cs="Liberation Serif"/>
          <w:sz w:val="24"/>
          <w:szCs w:val="24"/>
          <w:lang w:val="de-DE" w:eastAsia="ja-JP" w:bidi="fa-IR"/>
        </w:rPr>
      </w:pPr>
      <w:r w:rsidRPr="00E8100F">
        <w:rPr>
          <w:rFonts w:cs="Liberation Serif"/>
          <w:spacing w:val="-12"/>
          <w:sz w:val="24"/>
          <w:szCs w:val="24"/>
          <w:lang w:val="de-DE" w:eastAsia="ja-JP" w:bidi="fa-IR"/>
        </w:rPr>
        <w:t xml:space="preserve">в) </w:t>
      </w:r>
      <w:r w:rsidRPr="00E8100F">
        <w:rPr>
          <w:rFonts w:cs="Liberation Serif"/>
          <w:spacing w:val="-1"/>
          <w:sz w:val="24"/>
          <w:szCs w:val="24"/>
          <w:lang w:val="de-DE" w:eastAsia="ja-JP" w:bidi="fa-IR"/>
        </w:rPr>
        <w:t>общехозяйственными затратами являются:</w:t>
      </w:r>
    </w:p>
    <w:p w14:paraId="74FB655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 </w:t>
      </w:r>
      <w:r w:rsidRPr="00E8100F">
        <w:rPr>
          <w:rFonts w:cs="Liberation Serif"/>
          <w:spacing w:val="-1"/>
          <w:sz w:val="24"/>
          <w:szCs w:val="24"/>
          <w:lang w:val="de-DE" w:eastAsia="ja-JP" w:bidi="fa-IR"/>
        </w:rPr>
        <w:t>затраты на оплату труда и начисления на выплаты по оплате труда работников учреждения, которые</w:t>
      </w:r>
      <w:r w:rsidRPr="00E8100F">
        <w:rPr>
          <w:rFonts w:cs="Liberation Serif"/>
          <w:spacing w:val="-1"/>
          <w:sz w:val="24"/>
          <w:szCs w:val="24"/>
          <w:lang w:val="de-DE" w:eastAsia="ja-JP" w:bidi="fa-IR"/>
        </w:rPr>
        <w:br/>
      </w:r>
      <w:r w:rsidRPr="00E8100F">
        <w:rPr>
          <w:rFonts w:cs="Liberation Serif"/>
          <w:sz w:val="24"/>
          <w:szCs w:val="24"/>
          <w:lang w:val="de-DE" w:eastAsia="ja-JP" w:bidi="fa-IR"/>
        </w:rPr>
        <w:t>не принимают непосредственного участия в оказании муниципальной услуги (административно-управленческого, административно-хозяйственного или иного персонала, не</w:t>
      </w:r>
      <w:r w:rsidRPr="00E8100F">
        <w:rPr>
          <w:rFonts w:cs="Liberation Serif"/>
          <w:sz w:val="24"/>
          <w:szCs w:val="24"/>
          <w:lang w:eastAsia="ja-JP" w:bidi="fa-IR"/>
        </w:rPr>
        <w:t xml:space="preserve"> </w:t>
      </w:r>
      <w:r w:rsidRPr="00E8100F">
        <w:rPr>
          <w:rFonts w:cs="Liberation Serif"/>
          <w:sz w:val="24"/>
          <w:szCs w:val="24"/>
          <w:lang w:val="de-DE" w:eastAsia="ja-JP" w:bidi="fa-IR"/>
        </w:rPr>
        <w:t>принимающего</w:t>
      </w:r>
      <w:r w:rsidRPr="00E8100F">
        <w:rPr>
          <w:rFonts w:cs="Liberation Serif"/>
          <w:sz w:val="24"/>
          <w:szCs w:val="24"/>
          <w:lang w:eastAsia="ja-JP" w:bidi="fa-IR"/>
        </w:rPr>
        <w:t xml:space="preserve"> </w:t>
      </w:r>
      <w:r w:rsidRPr="00E8100F">
        <w:rPr>
          <w:rFonts w:cs="Liberation Serif"/>
          <w:sz w:val="24"/>
          <w:szCs w:val="24"/>
          <w:lang w:val="de-DE" w:eastAsia="ja-JP" w:bidi="fa-IR"/>
        </w:rPr>
        <w:t>непосредственного участия в оказании государственной услуги);</w:t>
      </w:r>
    </w:p>
    <w:p w14:paraId="6B6B974A"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 затраты по оплате работодателем в пользу рботника, не занятого непосредственно в процессе</w:t>
      </w:r>
      <w:r w:rsidRPr="00E8100F">
        <w:rPr>
          <w:rFonts w:cs="Liberation Serif"/>
          <w:sz w:val="24"/>
          <w:szCs w:val="24"/>
          <w:lang w:eastAsia="ja-JP" w:bidi="fa-IR"/>
        </w:rPr>
        <w:t xml:space="preserve"> </w:t>
      </w:r>
      <w:r w:rsidRPr="00E8100F">
        <w:rPr>
          <w:rFonts w:cs="Liberation Serif"/>
          <w:sz w:val="24"/>
          <w:szCs w:val="24"/>
          <w:lang w:val="de-DE" w:eastAsia="ja-JP" w:bidi="fa-IR"/>
        </w:rPr>
        <w:t>оказания муниципальных услуг;</w:t>
      </w:r>
    </w:p>
    <w:p w14:paraId="1997E640" w14:textId="7AAA3D55"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 </w:t>
      </w:r>
      <w:r w:rsidRPr="00E8100F">
        <w:rPr>
          <w:rFonts w:cs="Liberation Serif"/>
          <w:sz w:val="24"/>
          <w:szCs w:val="24"/>
          <w:lang w:val="de-DE" w:eastAsia="ja-JP" w:bidi="fa-IR"/>
        </w:rPr>
        <w:t>затраты на услуг</w:t>
      </w:r>
      <w:r w:rsidR="00FD3FC4" w:rsidRPr="00E8100F">
        <w:rPr>
          <w:rFonts w:cs="Liberation Serif"/>
          <w:sz w:val="24"/>
          <w:szCs w:val="24"/>
          <w:lang w:eastAsia="ja-JP" w:bidi="fa-IR"/>
        </w:rPr>
        <w:t>и</w:t>
      </w:r>
      <w:r w:rsidRPr="00E8100F">
        <w:rPr>
          <w:rFonts w:cs="Liberation Serif"/>
          <w:sz w:val="24"/>
          <w:szCs w:val="24"/>
          <w:lang w:val="de-DE" w:eastAsia="ja-JP" w:bidi="fa-IR"/>
        </w:rPr>
        <w:t xml:space="preserve"> связи, необходимые для осуществления хозяйственной деятельности;</w:t>
      </w:r>
    </w:p>
    <w:p w14:paraId="7368DC2B" w14:textId="4755A383"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 xml:space="preserve">- </w:t>
      </w:r>
      <w:r w:rsidRPr="00E8100F">
        <w:rPr>
          <w:rFonts w:cs="Liberation Serif"/>
          <w:sz w:val="24"/>
          <w:szCs w:val="24"/>
          <w:lang w:val="de-DE" w:eastAsia="ja-JP" w:bidi="fa-IR"/>
        </w:rPr>
        <w:t>затраты на содержание имущества (тех.</w:t>
      </w:r>
      <w:r w:rsidR="00FD3FC4" w:rsidRPr="00E8100F">
        <w:rPr>
          <w:rFonts w:cs="Liberation Serif"/>
          <w:sz w:val="24"/>
          <w:szCs w:val="24"/>
          <w:lang w:eastAsia="ja-JP" w:bidi="fa-IR"/>
        </w:rPr>
        <w:t xml:space="preserve"> </w:t>
      </w:r>
      <w:r w:rsidRPr="00E8100F">
        <w:rPr>
          <w:rFonts w:cs="Liberation Serif"/>
          <w:sz w:val="24"/>
          <w:szCs w:val="24"/>
          <w:lang w:val="de-DE" w:eastAsia="ja-JP" w:bidi="fa-IR"/>
        </w:rPr>
        <w:t>обслуживание охранно-пожарной сигнализации);</w:t>
      </w:r>
    </w:p>
    <w:p w14:paraId="18D3634C" w14:textId="6FFFE734"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val="de-DE" w:eastAsia="ja-JP" w:bidi="fa-IR"/>
        </w:rPr>
        <w:t xml:space="preserve">  </w:t>
      </w: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затраты на прочие работы и услуги (юридические, справочные, консультационные услуги,</w:t>
      </w:r>
      <w:r w:rsidR="00FD3FC4"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 xml:space="preserve">услуги </w:t>
      </w:r>
      <w:r w:rsidRPr="00E8100F">
        <w:rPr>
          <w:rFonts w:cs="Liberation Serif"/>
          <w:sz w:val="24"/>
          <w:szCs w:val="24"/>
          <w:lang w:val="de-DE" w:eastAsia="ja-JP" w:bidi="fa-IR"/>
        </w:rPr>
        <w:t>охраны);</w:t>
      </w:r>
    </w:p>
    <w:p w14:paraId="00950FE3"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pacing w:val="-2"/>
          <w:sz w:val="24"/>
          <w:szCs w:val="24"/>
          <w:lang w:val="de-DE" w:eastAsia="ja-JP" w:bidi="fa-IR"/>
        </w:rPr>
        <w:t xml:space="preserve">- </w:t>
      </w:r>
      <w:r w:rsidRPr="00E8100F">
        <w:rPr>
          <w:rFonts w:cs="Liberation Serif"/>
          <w:spacing w:val="-2"/>
          <w:sz w:val="24"/>
          <w:szCs w:val="24"/>
          <w:lang w:eastAsia="ja-JP" w:bidi="fa-IR"/>
        </w:rPr>
        <w:t>коммунальные расходы;</w:t>
      </w:r>
    </w:p>
    <w:p w14:paraId="718F308F"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val="de-DE" w:eastAsia="ja-JP" w:bidi="fa-IR"/>
        </w:rPr>
        <w:t xml:space="preserve">  </w:t>
      </w: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прочие затраты на общехозяйственные нужды.</w:t>
      </w:r>
    </w:p>
    <w:p w14:paraId="1D46C787"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val="de-DE" w:eastAsia="ja-JP" w:bidi="fa-IR"/>
        </w:rPr>
        <w:t xml:space="preserve">   Распределение накладных и общехозяйственных расходов производится пропорционально прямым </w:t>
      </w:r>
      <w:r w:rsidRPr="00E8100F">
        <w:rPr>
          <w:rFonts w:cs="Liberation Serif"/>
          <w:sz w:val="24"/>
          <w:szCs w:val="24"/>
          <w:lang w:val="de-DE" w:eastAsia="ja-JP" w:bidi="fa-IR"/>
        </w:rPr>
        <w:t xml:space="preserve">затратам по оплате труда. Бухгалтерские счета 109 70 и 109 80 подлежат распределению по окончании </w:t>
      </w:r>
      <w:r w:rsidRPr="00E8100F">
        <w:rPr>
          <w:rFonts w:cs="Liberation Serif"/>
          <w:spacing w:val="-1"/>
          <w:sz w:val="24"/>
          <w:szCs w:val="24"/>
          <w:lang w:val="de-DE" w:eastAsia="ja-JP" w:bidi="fa-IR"/>
        </w:rPr>
        <w:t xml:space="preserve">каждого месяца включаются в состав фактической себестоимости продукции (работ, услуг) в определенной </w:t>
      </w:r>
      <w:r w:rsidRPr="00E8100F">
        <w:rPr>
          <w:rFonts w:cs="Liberation Serif"/>
          <w:spacing w:val="-1"/>
          <w:sz w:val="24"/>
          <w:szCs w:val="24"/>
          <w:lang w:eastAsia="ja-JP" w:bidi="fa-IR"/>
        </w:rPr>
        <w:t>до</w:t>
      </w:r>
      <w:r w:rsidRPr="00E8100F">
        <w:rPr>
          <w:rFonts w:cs="Liberation Serif"/>
          <w:sz w:val="24"/>
          <w:szCs w:val="24"/>
          <w:lang w:val="de-DE" w:eastAsia="ja-JP" w:bidi="fa-IR"/>
        </w:rPr>
        <w:t>ле. Данные счета не имеют сальдо по окончании месяца.</w:t>
      </w:r>
    </w:p>
    <w:p w14:paraId="3F614283" w14:textId="77777777"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eastAsia="ja-JP" w:bidi="fa-IR"/>
        </w:rPr>
        <w:t>8</w:t>
      </w:r>
      <w:r w:rsidRPr="00E8100F">
        <w:rPr>
          <w:rFonts w:cs="Liberation Serif"/>
          <w:spacing w:val="-7"/>
          <w:sz w:val="24"/>
          <w:szCs w:val="24"/>
          <w:lang w:val="de-DE" w:eastAsia="ja-JP" w:bidi="fa-IR"/>
        </w:rPr>
        <w:t xml:space="preserve">.3. </w:t>
      </w:r>
      <w:r w:rsidRPr="00E8100F">
        <w:rPr>
          <w:rFonts w:cs="Liberation Serif"/>
          <w:spacing w:val="-1"/>
          <w:sz w:val="24"/>
          <w:szCs w:val="24"/>
          <w:lang w:val="de-DE" w:eastAsia="ja-JP" w:bidi="fa-IR"/>
        </w:rPr>
        <w:t>Расходами, которые не включаются в себестоимость и сразу списываются на финансовый</w:t>
      </w:r>
      <w:r w:rsidRPr="00E8100F">
        <w:rPr>
          <w:rFonts w:cs="Liberation Serif"/>
          <w:spacing w:val="-1"/>
          <w:sz w:val="24"/>
          <w:szCs w:val="24"/>
          <w:lang w:val="de-DE" w:eastAsia="ja-JP" w:bidi="fa-IR"/>
        </w:rPr>
        <w:br/>
      </w:r>
      <w:r w:rsidRPr="00E8100F">
        <w:rPr>
          <w:rFonts w:cs="Liberation Serif"/>
          <w:sz w:val="24"/>
          <w:szCs w:val="24"/>
          <w:lang w:val="de-DE" w:eastAsia="ja-JP" w:bidi="fa-IR"/>
        </w:rPr>
        <w:t>результат (счет 0.401.20.000), признаются:</w:t>
      </w:r>
    </w:p>
    <w:p w14:paraId="1141657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затраты на выплату налогов, в качестве объектов </w:t>
      </w:r>
      <w:proofErr w:type="gramStart"/>
      <w:r w:rsidRPr="00E8100F">
        <w:rPr>
          <w:rFonts w:cs="Liberation Serif"/>
          <w:sz w:val="24"/>
          <w:szCs w:val="24"/>
          <w:lang w:val="de-DE" w:eastAsia="ja-JP" w:bidi="fa-IR"/>
        </w:rPr>
        <w:t>налогообложения</w:t>
      </w:r>
      <w:proofErr w:type="gramEnd"/>
      <w:r w:rsidRPr="00E8100F">
        <w:rPr>
          <w:rFonts w:cs="Liberation Serif"/>
          <w:sz w:val="24"/>
          <w:szCs w:val="24"/>
          <w:lang w:val="de-DE" w:eastAsia="ja-JP" w:bidi="fa-IR"/>
        </w:rPr>
        <w:t xml:space="preserve"> по которым признается недвижимое и особо ценное движимое имущество, закрепленное за учреждением или приобретенное учреждением за счет средств, выделенных учредителем.</w:t>
      </w:r>
    </w:p>
    <w:p w14:paraId="14DE8A2F" w14:textId="7837A3BD"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val="de-DE" w:eastAsia="ja-JP" w:bidi="fa-IR"/>
        </w:rPr>
        <w:t>Указанные расходы отражаются по дебету счета 4 401 20 000.</w:t>
      </w:r>
    </w:p>
    <w:p w14:paraId="3867DB88"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z w:val="24"/>
          <w:szCs w:val="24"/>
          <w:lang w:eastAsia="ja-JP" w:bidi="fa-IR"/>
        </w:rPr>
        <w:t>8</w:t>
      </w:r>
      <w:r w:rsidRPr="00E8100F">
        <w:rPr>
          <w:rFonts w:cs="Liberation Serif"/>
          <w:sz w:val="24"/>
          <w:szCs w:val="24"/>
          <w:lang w:val="de-DE" w:eastAsia="ja-JP" w:bidi="fa-IR"/>
        </w:rPr>
        <w:t>.4. По окончании отчетного периода (месяца) сумма себестоимости услуг, работ относится:</w:t>
      </w:r>
    </w:p>
    <w:p w14:paraId="035DBB90"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lastRenderedPageBreak/>
        <w:t>- сформированная на счете 2 109 6</w:t>
      </w:r>
      <w:r w:rsidRPr="00E8100F">
        <w:rPr>
          <w:rFonts w:cs="Liberation Serif"/>
          <w:sz w:val="24"/>
          <w:szCs w:val="24"/>
          <w:lang w:eastAsia="ja-JP" w:bidi="fa-IR"/>
        </w:rPr>
        <w:t>0</w:t>
      </w:r>
      <w:r w:rsidRPr="00E8100F">
        <w:rPr>
          <w:rFonts w:cs="Liberation Serif"/>
          <w:sz w:val="24"/>
          <w:szCs w:val="24"/>
          <w:lang w:val="de-DE" w:eastAsia="ja-JP" w:bidi="fa-IR"/>
        </w:rPr>
        <w:t xml:space="preserve"> 000 - в дебет счета 2 401 10 13</w:t>
      </w:r>
      <w:r w:rsidRPr="00E8100F">
        <w:rPr>
          <w:rFonts w:cs="Liberation Serif"/>
          <w:sz w:val="24"/>
          <w:szCs w:val="24"/>
          <w:lang w:eastAsia="ja-JP" w:bidi="fa-IR"/>
        </w:rPr>
        <w:t>1</w:t>
      </w:r>
      <w:r w:rsidRPr="00E8100F">
        <w:rPr>
          <w:rFonts w:cs="Liberation Serif"/>
          <w:sz w:val="24"/>
          <w:szCs w:val="24"/>
          <w:lang w:val="de-DE" w:eastAsia="ja-JP" w:bidi="fa-IR"/>
        </w:rPr>
        <w:t>;</w:t>
      </w:r>
    </w:p>
    <w:p w14:paraId="3DF13DE8"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сформированная на счете 4 109 60 000 - в дебет соответствующих счетов аналитического учета</w:t>
      </w:r>
      <w:r w:rsidRPr="00E8100F">
        <w:rPr>
          <w:rFonts w:cs="Liberation Serif"/>
          <w:sz w:val="24"/>
          <w:szCs w:val="24"/>
          <w:lang w:eastAsia="ja-JP" w:bidi="fa-IR"/>
        </w:rPr>
        <w:t xml:space="preserve"> </w:t>
      </w:r>
      <w:r w:rsidRPr="00E8100F">
        <w:rPr>
          <w:rFonts w:cs="Liberation Serif"/>
          <w:sz w:val="24"/>
          <w:szCs w:val="24"/>
          <w:lang w:val="de-DE" w:eastAsia="ja-JP" w:bidi="fa-IR"/>
        </w:rPr>
        <w:t>счета 4 401 10 13</w:t>
      </w:r>
      <w:r w:rsidRPr="00E8100F">
        <w:rPr>
          <w:rFonts w:cs="Liberation Serif"/>
          <w:sz w:val="24"/>
          <w:szCs w:val="24"/>
          <w:lang w:eastAsia="ja-JP" w:bidi="fa-IR"/>
        </w:rPr>
        <w:t>1</w:t>
      </w:r>
      <w:r w:rsidRPr="00E8100F">
        <w:rPr>
          <w:rFonts w:cs="Liberation Serif"/>
          <w:sz w:val="24"/>
          <w:szCs w:val="24"/>
          <w:lang w:val="de-DE" w:eastAsia="ja-JP" w:bidi="fa-IR"/>
        </w:rPr>
        <w:t>.</w:t>
      </w:r>
    </w:p>
    <w:p w14:paraId="6AE0C8C4"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Расходы учреждения, не формирующие себестоимость продукции (работ, услуг), источником покрытия которых являются субсидии на иные цели в течении года учитываются (собираются) на счете 401.20 по видам расходов кодов КОСГУ. По окончании финансового года данные расходы списываются на финансовый результат прошлых отчетных периодов 401 30.</w:t>
      </w:r>
    </w:p>
    <w:p w14:paraId="4C82FF17" w14:textId="627E7CF6" w:rsidR="007A59C3" w:rsidRPr="00E8100F" w:rsidRDefault="007A59C3" w:rsidP="00AF2E6D">
      <w:pPr>
        <w:jc w:val="both"/>
        <w:rPr>
          <w:rFonts w:cs="Liberation Serif"/>
          <w:sz w:val="24"/>
          <w:szCs w:val="24"/>
          <w:lang w:val="de-DE" w:eastAsia="ja-JP" w:bidi="fa-IR"/>
        </w:rPr>
      </w:pPr>
      <w:r w:rsidRPr="00E8100F">
        <w:rPr>
          <w:rFonts w:eastAsia="Times New Roman CYR" w:cs="Liberation Serif"/>
          <w:i/>
          <w:sz w:val="24"/>
          <w:szCs w:val="24"/>
          <w:lang w:eastAsia="ja-JP" w:bidi="fa-IR"/>
        </w:rPr>
        <w:t>(</w:t>
      </w:r>
      <w:r w:rsidRPr="00E8100F">
        <w:rPr>
          <w:rFonts w:eastAsia="Times New Roman CYR" w:cs="Liberation Serif"/>
          <w:i/>
          <w:iCs/>
          <w:sz w:val="24"/>
          <w:szCs w:val="24"/>
          <w:lang w:eastAsia="ja-JP" w:bidi="fa-IR"/>
        </w:rPr>
        <w:t>Основание</w:t>
      </w:r>
      <w:r w:rsidRPr="00E8100F">
        <w:rPr>
          <w:rFonts w:eastAsia="Times New Roman CYR" w:cs="Liberation Serif"/>
          <w:i/>
          <w:sz w:val="24"/>
          <w:szCs w:val="24"/>
          <w:lang w:eastAsia="ja-JP" w:bidi="fa-IR"/>
        </w:rPr>
        <w:t>:</w:t>
      </w:r>
      <w:r w:rsidR="00FD3FC4" w:rsidRPr="00E8100F">
        <w:rPr>
          <w:rFonts w:eastAsia="Times New Roman CYR" w:cs="Liberation Serif"/>
          <w:i/>
          <w:sz w:val="24"/>
          <w:szCs w:val="24"/>
          <w:lang w:eastAsia="ja-JP" w:bidi="fa-IR"/>
        </w:rPr>
        <w:t xml:space="preserve"> </w:t>
      </w:r>
      <w:r w:rsidR="00FD3FC4" w:rsidRPr="00E8100F">
        <w:rPr>
          <w:rFonts w:eastAsia="Times New Roman CYR" w:cs="Liberation Serif"/>
          <w:iCs/>
          <w:sz w:val="24"/>
          <w:szCs w:val="24"/>
          <w:lang w:eastAsia="ja-JP" w:bidi="fa-IR"/>
        </w:rPr>
        <w:t xml:space="preserve">п. </w:t>
      </w:r>
      <w:r w:rsidR="00321AD8" w:rsidRPr="00E8100F">
        <w:rPr>
          <w:rFonts w:eastAsia="Times New Roman CYR" w:cs="Liberation Serif"/>
          <w:iCs/>
          <w:sz w:val="24"/>
          <w:szCs w:val="24"/>
          <w:lang w:eastAsia="ja-JP" w:bidi="fa-IR"/>
        </w:rPr>
        <w:t xml:space="preserve">20, </w:t>
      </w:r>
      <w:r w:rsidR="00FD3FC4" w:rsidRPr="00E8100F">
        <w:rPr>
          <w:rFonts w:eastAsia="Times New Roman CYR" w:cs="Liberation Serif"/>
          <w:iCs/>
          <w:sz w:val="24"/>
          <w:szCs w:val="24"/>
          <w:lang w:eastAsia="ja-JP" w:bidi="fa-IR"/>
        </w:rPr>
        <w:t>28</w:t>
      </w:r>
      <w:r w:rsidR="00321AD8" w:rsidRPr="00E8100F">
        <w:rPr>
          <w:rFonts w:eastAsia="Times New Roman CYR" w:cs="Liberation Serif"/>
          <w:iCs/>
          <w:sz w:val="24"/>
          <w:szCs w:val="24"/>
          <w:lang w:eastAsia="ja-JP" w:bidi="fa-IR"/>
        </w:rPr>
        <w:t>, 33</w:t>
      </w:r>
      <w:r w:rsidR="00FD3FC4" w:rsidRPr="00E8100F">
        <w:rPr>
          <w:rFonts w:eastAsia="Times New Roman CYR" w:cs="Liberation Serif"/>
          <w:iCs/>
          <w:sz w:val="24"/>
          <w:szCs w:val="24"/>
          <w:lang w:eastAsia="ja-JP" w:bidi="fa-IR"/>
        </w:rPr>
        <w:t xml:space="preserve"> СГС "Запасы", п. 40 Порядка применения Единого плана счетов</w:t>
      </w:r>
      <w:r w:rsidR="00FD3FC4" w:rsidRPr="00E8100F">
        <w:rPr>
          <w:rFonts w:eastAsia="Times New Roman CYR" w:cs="Liberation Serif"/>
          <w:i/>
          <w:sz w:val="24"/>
          <w:szCs w:val="24"/>
          <w:lang w:eastAsia="ja-JP" w:bidi="fa-IR"/>
        </w:rPr>
        <w:t>)</w:t>
      </w:r>
    </w:p>
    <w:p w14:paraId="5880E0CF" w14:textId="77777777" w:rsidR="007A59C3" w:rsidRPr="00E8100F" w:rsidRDefault="007A59C3" w:rsidP="007753CD">
      <w:pPr>
        <w:jc w:val="center"/>
        <w:rPr>
          <w:rFonts w:cs="Liberation Serif"/>
          <w:sz w:val="24"/>
          <w:szCs w:val="24"/>
          <w:lang w:val="de-DE" w:eastAsia="ja-JP" w:bidi="fa-IR"/>
        </w:rPr>
      </w:pPr>
      <w:r w:rsidRPr="00E8100F">
        <w:rPr>
          <w:rFonts w:cs="Liberation Serif"/>
          <w:b/>
          <w:bCs/>
          <w:sz w:val="24"/>
          <w:szCs w:val="24"/>
          <w:lang w:eastAsia="ja-JP" w:bidi="fa-IR"/>
        </w:rPr>
        <w:t>9</w:t>
      </w:r>
      <w:r w:rsidRPr="00E8100F">
        <w:rPr>
          <w:rFonts w:cs="Liberation Serif"/>
          <w:b/>
          <w:bCs/>
          <w:sz w:val="24"/>
          <w:szCs w:val="24"/>
          <w:lang w:val="de-DE" w:eastAsia="ja-JP" w:bidi="fa-IR"/>
        </w:rPr>
        <w:t xml:space="preserve">. </w:t>
      </w:r>
      <w:r w:rsidRPr="00E8100F">
        <w:rPr>
          <w:rFonts w:cs="Liberation Serif"/>
          <w:b/>
          <w:bCs/>
          <w:sz w:val="24"/>
          <w:szCs w:val="24"/>
          <w:lang w:eastAsia="ja-JP" w:bidi="fa-IR"/>
        </w:rPr>
        <w:t>Учет д</w:t>
      </w:r>
      <w:r w:rsidRPr="00E8100F">
        <w:rPr>
          <w:rFonts w:cs="Liberation Serif"/>
          <w:b/>
          <w:bCs/>
          <w:sz w:val="24"/>
          <w:szCs w:val="24"/>
          <w:lang w:val="de-DE" w:eastAsia="ja-JP" w:bidi="fa-IR"/>
        </w:rPr>
        <w:t>енежны</w:t>
      </w:r>
      <w:r w:rsidRPr="00E8100F">
        <w:rPr>
          <w:rFonts w:cs="Liberation Serif"/>
          <w:b/>
          <w:bCs/>
          <w:sz w:val="24"/>
          <w:szCs w:val="24"/>
          <w:lang w:eastAsia="ja-JP" w:bidi="fa-IR"/>
        </w:rPr>
        <w:t>х</w:t>
      </w:r>
      <w:r w:rsidRPr="00E8100F">
        <w:rPr>
          <w:rFonts w:cs="Liberation Serif"/>
          <w:b/>
          <w:bCs/>
          <w:sz w:val="24"/>
          <w:szCs w:val="24"/>
          <w:lang w:val="de-DE" w:eastAsia="ja-JP" w:bidi="fa-IR"/>
        </w:rPr>
        <w:t xml:space="preserve"> средств</w:t>
      </w:r>
    </w:p>
    <w:p w14:paraId="633D3BAA" w14:textId="77777777" w:rsidR="007A59C3" w:rsidRPr="00E8100F" w:rsidRDefault="007A59C3" w:rsidP="00AF2E6D">
      <w:pPr>
        <w:jc w:val="both"/>
        <w:rPr>
          <w:rFonts w:cs="Liberation Serif"/>
          <w:sz w:val="24"/>
          <w:szCs w:val="24"/>
          <w:lang w:val="de-DE" w:eastAsia="ja-JP" w:bidi="fa-IR"/>
        </w:rPr>
      </w:pPr>
      <w:bookmarkStart w:id="14" w:name="_Hlk227574457"/>
      <w:r w:rsidRPr="00E8100F">
        <w:rPr>
          <w:rFonts w:eastAsia="Arial CYR" w:cs="Liberation Serif"/>
          <w:spacing w:val="-1"/>
          <w:sz w:val="24"/>
          <w:szCs w:val="24"/>
          <w:lang w:eastAsia="ja-JP" w:bidi="fa-IR"/>
        </w:rPr>
        <w:t xml:space="preserve"> 9.1. Учет денежных средств осуществляется в соответствии с требованиями, установленными Порядком ведения кассовых операций в РФ.</w:t>
      </w:r>
    </w:p>
    <w:p w14:paraId="3F26DA20" w14:textId="77777777" w:rsidR="007A59C3" w:rsidRPr="00E8100F" w:rsidRDefault="007A59C3" w:rsidP="00AF2E6D">
      <w:pPr>
        <w:jc w:val="both"/>
        <w:rPr>
          <w:rFonts w:cs="Liberation Serif"/>
          <w:sz w:val="24"/>
          <w:szCs w:val="24"/>
          <w:lang w:val="de-DE" w:eastAsia="ja-JP" w:bidi="fa-IR"/>
        </w:rPr>
      </w:pPr>
      <w:r w:rsidRPr="00E8100F">
        <w:rPr>
          <w:rFonts w:eastAsia="Arial CYR" w:cs="Liberation Serif"/>
          <w:i/>
          <w:iCs/>
          <w:sz w:val="24"/>
          <w:szCs w:val="24"/>
          <w:lang w:eastAsia="ja-JP" w:bidi="fa-IR"/>
        </w:rPr>
        <w:t xml:space="preserve">(Основание: </w:t>
      </w:r>
      <w:hyperlink r:id="rId50" w:history="1">
        <w:r w:rsidRPr="00E8100F">
          <w:rPr>
            <w:rFonts w:eastAsia="Arial CYR" w:cs="Liberation Serif"/>
            <w:i/>
            <w:iCs/>
            <w:sz w:val="24"/>
            <w:szCs w:val="24"/>
            <w:lang w:eastAsia="ja-JP" w:bidi="fa-IR"/>
          </w:rPr>
          <w:t>Указание</w:t>
        </w:r>
      </w:hyperlink>
      <w:r w:rsidRPr="00E8100F">
        <w:rPr>
          <w:rFonts w:eastAsia="Arial CYR" w:cs="Liberation Serif"/>
          <w:sz w:val="24"/>
          <w:szCs w:val="24"/>
          <w:lang w:eastAsia="ja-JP" w:bidi="fa-IR"/>
        </w:rPr>
        <w:t xml:space="preserve"> Банка России N 3210-У)</w:t>
      </w:r>
    </w:p>
    <w:p w14:paraId="78732DAB" w14:textId="77777777" w:rsidR="007A59C3" w:rsidRPr="00E8100F" w:rsidRDefault="007A59C3" w:rsidP="00AF2E6D">
      <w:pPr>
        <w:jc w:val="both"/>
        <w:rPr>
          <w:rFonts w:cs="Liberation Serif"/>
          <w:sz w:val="24"/>
          <w:szCs w:val="24"/>
          <w:lang w:val="de-DE" w:eastAsia="ja-JP" w:bidi="fa-IR"/>
        </w:rPr>
      </w:pPr>
      <w:r w:rsidRPr="00E8100F">
        <w:rPr>
          <w:rFonts w:eastAsia="Arial CYR" w:cs="Liberation Serif"/>
          <w:sz w:val="24"/>
          <w:szCs w:val="24"/>
          <w:lang w:eastAsia="ja-JP" w:bidi="fa-IR"/>
        </w:rPr>
        <w:t xml:space="preserve">9.2. В учреждении ведется одна кассовая книга </w:t>
      </w:r>
      <w:hyperlink r:id="rId51" w:history="1">
        <w:r w:rsidRPr="00E8100F">
          <w:rPr>
            <w:rFonts w:eastAsia="Arial CYR" w:cs="Liberation Serif"/>
            <w:sz w:val="24"/>
            <w:szCs w:val="24"/>
            <w:lang w:eastAsia="ja-JP" w:bidi="fa-IR"/>
          </w:rPr>
          <w:t>(ф. 0504514)</w:t>
        </w:r>
      </w:hyperlink>
      <w:r w:rsidRPr="00E8100F">
        <w:rPr>
          <w:rFonts w:eastAsia="Arial CYR" w:cs="Liberation Serif"/>
          <w:sz w:val="24"/>
          <w:szCs w:val="24"/>
          <w:lang w:eastAsia="ja-JP" w:bidi="fa-IR"/>
        </w:rPr>
        <w:t>, оформляется на бумажном носителе с применением компьютера и программы 1-С бухгалтерия.</w:t>
      </w:r>
    </w:p>
    <w:p w14:paraId="75ABF041" w14:textId="77777777" w:rsidR="007A59C3" w:rsidRPr="00E8100F" w:rsidRDefault="007A59C3" w:rsidP="00AF2E6D">
      <w:pPr>
        <w:jc w:val="both"/>
        <w:rPr>
          <w:rFonts w:eastAsia="Arial CYR" w:cs="Liberation Serif"/>
          <w:sz w:val="24"/>
          <w:szCs w:val="24"/>
          <w:lang w:eastAsia="ja-JP" w:bidi="fa-IR"/>
        </w:rPr>
      </w:pPr>
      <w:r w:rsidRPr="00E8100F">
        <w:rPr>
          <w:rFonts w:eastAsia="Arial CYR" w:cs="Liberation Serif"/>
          <w:i/>
          <w:iCs/>
          <w:sz w:val="24"/>
          <w:szCs w:val="24"/>
          <w:lang w:eastAsia="ja-JP" w:bidi="fa-IR"/>
        </w:rPr>
        <w:t xml:space="preserve">(Основание: </w:t>
      </w:r>
      <w:hyperlink r:id="rId52" w:history="1">
        <w:proofErr w:type="spellStart"/>
        <w:r w:rsidRPr="00E8100F">
          <w:rPr>
            <w:rFonts w:eastAsia="Arial CYR" w:cs="Liberation Serif"/>
            <w:i/>
            <w:iCs/>
            <w:sz w:val="24"/>
            <w:szCs w:val="24"/>
            <w:lang w:eastAsia="ja-JP" w:bidi="fa-IR"/>
          </w:rPr>
          <w:t>пп</w:t>
        </w:r>
        <w:proofErr w:type="spellEnd"/>
        <w:r w:rsidRPr="00E8100F">
          <w:rPr>
            <w:rFonts w:eastAsia="Arial CYR" w:cs="Liberation Serif"/>
            <w:i/>
            <w:iCs/>
            <w:sz w:val="24"/>
            <w:szCs w:val="24"/>
            <w:lang w:eastAsia="ja-JP" w:bidi="fa-IR"/>
          </w:rPr>
          <w:t>. 4.7 п. 4</w:t>
        </w:r>
      </w:hyperlink>
      <w:r w:rsidRPr="00E8100F">
        <w:rPr>
          <w:rFonts w:eastAsia="Arial CYR" w:cs="Liberation Serif"/>
          <w:sz w:val="24"/>
          <w:szCs w:val="24"/>
          <w:lang w:eastAsia="ja-JP" w:bidi="fa-IR"/>
        </w:rPr>
        <w:t xml:space="preserve"> Указания Банка России N 3210-У)</w:t>
      </w:r>
    </w:p>
    <w:p w14:paraId="376A5C0D" w14:textId="2BED6F8F" w:rsidR="00321AD8" w:rsidRPr="00E8100F" w:rsidRDefault="00321AD8" w:rsidP="00321AD8">
      <w:pPr>
        <w:jc w:val="both"/>
        <w:rPr>
          <w:rFonts w:eastAsia="Arial CYR" w:cs="Liberation Serif"/>
          <w:sz w:val="24"/>
          <w:szCs w:val="24"/>
          <w:lang w:eastAsia="ja-JP" w:bidi="fa-IR"/>
        </w:rPr>
      </w:pPr>
      <w:r w:rsidRPr="00E8100F">
        <w:rPr>
          <w:rFonts w:eastAsia="Arial CYR" w:cs="Liberation Serif"/>
          <w:sz w:val="24"/>
          <w:szCs w:val="24"/>
          <w:lang w:eastAsia="ja-JP" w:bidi="fa-IR"/>
        </w:rPr>
        <w:t>9.3. Журнал регистрации приходных и расходных кассовых ордеров (ф. 0504093) формируется ежегодно.</w:t>
      </w:r>
    </w:p>
    <w:p w14:paraId="272BC1B4" w14:textId="065A345F" w:rsidR="00321AD8" w:rsidRPr="00E8100F" w:rsidRDefault="00321AD8" w:rsidP="00321AD8">
      <w:pPr>
        <w:jc w:val="both"/>
        <w:rPr>
          <w:rFonts w:cs="Liberation Serif"/>
          <w:sz w:val="24"/>
          <w:szCs w:val="24"/>
          <w:lang w:val="de-DE" w:eastAsia="ja-JP" w:bidi="fa-IR"/>
        </w:rPr>
      </w:pPr>
      <w:r w:rsidRPr="00E8100F">
        <w:rPr>
          <w:rFonts w:eastAsia="Arial CYR" w:cs="Liberation Serif"/>
          <w:sz w:val="24"/>
          <w:szCs w:val="24"/>
          <w:lang w:eastAsia="ja-JP" w:bidi="fa-IR"/>
        </w:rPr>
        <w:t>(Основание: Методические указания N 52н)</w:t>
      </w:r>
    </w:p>
    <w:p w14:paraId="602CE69F" w14:textId="687DC805" w:rsidR="007A59C3" w:rsidRPr="00E8100F" w:rsidRDefault="007A59C3" w:rsidP="00AF2E6D">
      <w:pPr>
        <w:jc w:val="both"/>
        <w:rPr>
          <w:rFonts w:cs="Liberation Serif"/>
          <w:sz w:val="24"/>
          <w:szCs w:val="24"/>
          <w:lang w:val="de-DE" w:eastAsia="ja-JP" w:bidi="fa-IR"/>
        </w:rPr>
      </w:pPr>
      <w:r w:rsidRPr="00E8100F">
        <w:rPr>
          <w:rFonts w:eastAsia="Arial CYR" w:cs="Liberation Serif"/>
          <w:sz w:val="24"/>
          <w:szCs w:val="24"/>
          <w:lang w:eastAsia="ja-JP" w:bidi="fa-IR"/>
        </w:rPr>
        <w:t>9.</w:t>
      </w:r>
      <w:r w:rsidR="00843579" w:rsidRPr="00E8100F">
        <w:rPr>
          <w:rFonts w:eastAsia="Arial CYR" w:cs="Liberation Serif"/>
          <w:sz w:val="24"/>
          <w:szCs w:val="24"/>
          <w:lang w:eastAsia="ja-JP" w:bidi="fa-IR"/>
        </w:rPr>
        <w:t>4</w:t>
      </w:r>
      <w:r w:rsidRPr="00E8100F">
        <w:rPr>
          <w:rFonts w:eastAsia="Arial CYR" w:cs="Liberation Serif"/>
          <w:sz w:val="24"/>
          <w:szCs w:val="24"/>
          <w:lang w:eastAsia="ja-JP" w:bidi="fa-IR"/>
        </w:rPr>
        <w:t xml:space="preserve">. </w:t>
      </w:r>
      <w:r w:rsidRPr="00E8100F">
        <w:rPr>
          <w:rFonts w:cs="Liberation Serif"/>
          <w:sz w:val="24"/>
          <w:szCs w:val="24"/>
          <w:lang w:val="de-DE" w:eastAsia="ja-JP" w:bidi="fa-IR"/>
        </w:rPr>
        <w:t>Поступление и выбытие наличных денежных средств</w:t>
      </w:r>
      <w:r w:rsidRPr="00E8100F">
        <w:rPr>
          <w:rFonts w:cs="Liberation Serif"/>
          <w:sz w:val="24"/>
          <w:szCs w:val="24"/>
          <w:lang w:eastAsia="ja-JP" w:bidi="fa-IR"/>
        </w:rPr>
        <w:t xml:space="preserve"> осуществляется</w:t>
      </w:r>
      <w:r w:rsidRPr="00E8100F">
        <w:rPr>
          <w:rFonts w:cs="Liberation Serif"/>
          <w:sz w:val="24"/>
          <w:szCs w:val="24"/>
          <w:lang w:val="de-DE" w:eastAsia="ja-JP" w:bidi="fa-IR"/>
        </w:rPr>
        <w:t xml:space="preserve"> в валюте Российской Федерации</w:t>
      </w:r>
      <w:r w:rsidRPr="00E8100F">
        <w:rPr>
          <w:rFonts w:cs="Liberation Serif"/>
          <w:sz w:val="24"/>
          <w:szCs w:val="24"/>
          <w:lang w:eastAsia="ja-JP" w:bidi="fa-IR"/>
        </w:rPr>
        <w:t>.</w:t>
      </w:r>
    </w:p>
    <w:p w14:paraId="741E8A40" w14:textId="3D052BFF" w:rsidR="00843579" w:rsidRPr="00E8100F" w:rsidRDefault="00843579" w:rsidP="00843579">
      <w:pPr>
        <w:jc w:val="both"/>
        <w:rPr>
          <w:rFonts w:cs="Liberation Serif"/>
          <w:sz w:val="24"/>
          <w:szCs w:val="24"/>
          <w:lang w:eastAsia="ja-JP" w:bidi="fa-IR"/>
        </w:rPr>
      </w:pPr>
      <w:r w:rsidRPr="00E8100F">
        <w:rPr>
          <w:rFonts w:cs="Liberation Serif"/>
          <w:sz w:val="24"/>
          <w:szCs w:val="24"/>
          <w:lang w:eastAsia="ja-JP" w:bidi="fa-IR"/>
        </w:rPr>
        <w:t>9.5. Выдача денежных средств под отчет производится в соответствии с Порядком, приведенным в Приложении N 8 к настоящей Учетной политике.</w:t>
      </w:r>
    </w:p>
    <w:p w14:paraId="52AAAA51" w14:textId="77777777" w:rsidR="00843579" w:rsidRPr="00E8100F" w:rsidRDefault="00843579" w:rsidP="00843579">
      <w:pPr>
        <w:jc w:val="both"/>
        <w:rPr>
          <w:rFonts w:cs="Liberation Serif"/>
          <w:sz w:val="24"/>
          <w:szCs w:val="24"/>
          <w:lang w:eastAsia="ja-JP" w:bidi="fa-IR"/>
        </w:rPr>
      </w:pPr>
      <w:r w:rsidRPr="00E8100F">
        <w:rPr>
          <w:rFonts w:cs="Liberation Serif"/>
          <w:sz w:val="24"/>
          <w:szCs w:val="24"/>
          <w:lang w:eastAsia="ja-JP" w:bidi="fa-IR"/>
        </w:rPr>
        <w:t>(</w:t>
      </w:r>
      <w:r w:rsidRPr="00E8100F">
        <w:rPr>
          <w:rFonts w:cs="Liberation Serif"/>
          <w:i/>
          <w:iCs/>
          <w:sz w:val="24"/>
          <w:szCs w:val="24"/>
          <w:lang w:eastAsia="ja-JP" w:bidi="fa-IR"/>
        </w:rPr>
        <w:t>Основание</w:t>
      </w:r>
      <w:r w:rsidRPr="00E8100F">
        <w:rPr>
          <w:rFonts w:cs="Liberation Serif"/>
          <w:sz w:val="24"/>
          <w:szCs w:val="24"/>
          <w:lang w:eastAsia="ja-JP" w:bidi="fa-IR"/>
        </w:rPr>
        <w:t>: п. 9 СГС "Учетная политика")</w:t>
      </w:r>
    </w:p>
    <w:bookmarkEnd w:id="14"/>
    <w:p w14:paraId="159BEC55" w14:textId="36A58526" w:rsidR="007A59C3" w:rsidRPr="00E8100F" w:rsidRDefault="007A59C3" w:rsidP="007753CD">
      <w:pPr>
        <w:jc w:val="center"/>
        <w:rPr>
          <w:rFonts w:cs="Liberation Serif"/>
          <w:b/>
          <w:bCs/>
          <w:sz w:val="24"/>
          <w:szCs w:val="24"/>
          <w:lang w:eastAsia="ja-JP" w:bidi="fa-IR"/>
        </w:rPr>
      </w:pPr>
      <w:r w:rsidRPr="00E8100F">
        <w:rPr>
          <w:rFonts w:cs="Liberation Serif"/>
          <w:b/>
          <w:bCs/>
          <w:sz w:val="24"/>
          <w:szCs w:val="24"/>
          <w:lang w:eastAsia="ja-JP" w:bidi="fa-IR"/>
        </w:rPr>
        <w:t>1</w:t>
      </w:r>
      <w:r w:rsidR="008619D5" w:rsidRPr="00E8100F">
        <w:rPr>
          <w:rFonts w:cs="Liberation Serif"/>
          <w:b/>
          <w:bCs/>
          <w:sz w:val="24"/>
          <w:szCs w:val="24"/>
          <w:lang w:eastAsia="ja-JP" w:bidi="fa-IR"/>
        </w:rPr>
        <w:t>0</w:t>
      </w:r>
      <w:r w:rsidRPr="00E8100F">
        <w:rPr>
          <w:rFonts w:cs="Liberation Serif"/>
          <w:b/>
          <w:bCs/>
          <w:sz w:val="24"/>
          <w:szCs w:val="24"/>
          <w:lang w:val="de-DE" w:eastAsia="ja-JP" w:bidi="fa-IR"/>
        </w:rPr>
        <w:t>. Расчеты с дебиторами и кредиторами</w:t>
      </w:r>
    </w:p>
    <w:p w14:paraId="758E1C6E"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10.1. Задолженность дебиторов по штрафам, пеням, иным санкциям, предусмотренным контрактом (договором, соглашением), который заключен согласно Федеральному закону от 05.04.2013 N 44-ФЗ, отражается в учете на дату возникновения права соответствующего требования по контракту (договору, соглашению) на основании бухгалтерской справки и с приложением обоснованного расчета. При этом пени начисляются на конец каждого месяца и (или) на дату прекращения оснований для их дальнейшего начисления.</w:t>
      </w:r>
    </w:p>
    <w:p w14:paraId="67E5961A"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В случае если контрагент не согласен с предъявленным требованием, оспариваемая задолженность отражается в составе доходов будущих периодов. По факту определения судом размера соответствующих платежей на основании вступившего в силу судебного акта данная сумма со счета учета доходов будущих периодов относится на доходы текущего периода, а разница списывается на уменьшение ранее отраженной дебиторской задолженности.</w:t>
      </w:r>
    </w:p>
    <w:p w14:paraId="6DBC643F"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34 СГС "Доходы", Письмо Минфина России от 18.10.2018 N 02-07-10/75014)</w:t>
      </w:r>
    </w:p>
    <w:p w14:paraId="6F5EA7F0"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 xml:space="preserve">10.2. Задолженность дебиторов по предъявленным к ним штрафам, пеням, иным санкциям по договорам, заключенным не в рамках контрактной системы, отражается в учете при признании </w:t>
      </w:r>
      <w:r w:rsidRPr="00E8100F">
        <w:rPr>
          <w:rFonts w:cs="Liberation Serif"/>
          <w:sz w:val="24"/>
          <w:szCs w:val="24"/>
          <w:lang w:eastAsia="ja-JP" w:bidi="fa-IR"/>
        </w:rPr>
        <w:lastRenderedPageBreak/>
        <w:t>задолженности дебитором или в момент вступления в законную силу решения суда об их взыскании.</w:t>
      </w:r>
    </w:p>
    <w:p w14:paraId="68B4FD7D"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24E40F4A" w14:textId="5120B10A"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10.3. Доходы в виде неустойки (штрафа, пени) по условиям гражданско-правовых договоров,</w:t>
      </w:r>
    </w:p>
    <w:p w14:paraId="5C2B3DA8"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полученные в результате зачета встречных требований в соответствии с положениями ст. 410 ГК РФ, отражаются в учете учреждения в порядке, установленном Письмами Минфина России от 30.10.2012 N 02-06-10/4554, от 20.12.2012 N 02-13-06/5292. от 25.03.2013 N 02-06-07/9374.</w:t>
      </w:r>
    </w:p>
    <w:p w14:paraId="01E94395" w14:textId="692221C9"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10.4. Договора возмездного оказания услуг или подряда, для которых срок исполнения составляет менее 12 месяцев, но дата начала и окончания относятся к разным финансовым (календарным) годам, признаются краткосрочными.</w:t>
      </w:r>
    </w:p>
    <w:p w14:paraId="6CD24DAB" w14:textId="3D9E8222"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10.5. Сумма ущерба от недостач (хищений) материальных ценностей определяется исходя из текущей восстановительной стоимости, устанавливаемой комиссией по поступлению и выбытию активов.</w:t>
      </w:r>
    </w:p>
    <w:p w14:paraId="5954DF5C" w14:textId="1158CF8C"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10.6. Задолженность дебиторов по предъявленным к ним штрафам, пеням, иным санкциям отражается в учете при признании претензии дебитором или в момент вступления в законную силу решения суда об их взыскании.</w:t>
      </w:r>
    </w:p>
    <w:p w14:paraId="2809B6F9"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17BD2D2D" w14:textId="0A7B6A41"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10.7. Возмещение виновным лицом ущерба, причиненного нефинансовым активам, отражается:</w:t>
      </w:r>
    </w:p>
    <w:p w14:paraId="4F7ACC19"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 при возмещении денежными средствами - по коду вида деятельности "2" - приносящая доход деятельность (собственные доходы учреждения);</w:t>
      </w:r>
    </w:p>
    <w:p w14:paraId="34F4B020"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 при возмещении в натуральной форме - по тому коду вида финансового обеспечения (деятельности), по которому осуществлялся их учет.</w:t>
      </w:r>
    </w:p>
    <w:p w14:paraId="2A159BAF"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408B3C02"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Принятие объектов нефинансовых активов, поступивших в порядке возмещения в натуральной форме ущерба, причиненного виновным лицом, отражается с применением счета 0 401 10 172.</w:t>
      </w:r>
    </w:p>
    <w:p w14:paraId="1A025D2C" w14:textId="7FE2F2D8"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639C097A" w14:textId="0CB1344D"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10.8. Если при увольнении работника учреждение своевременно не произвело с ним расчет по подотчетным суммам, то сумма дебиторской задолженности, отраженная на счете 0 208 00 000, переносится на соответствующий счет аналитического учета счета 0 206 00 000, а сумма кредиторской задолженности - на соответствующий счет аналитического учета счета 0 302 00 000.</w:t>
      </w:r>
    </w:p>
    <w:p w14:paraId="74246968" w14:textId="64F343CD"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 xml:space="preserve">      10.9. При участии учреждения в конкурентных процедурах перечисление средств от контрагентов в целях обеспечения заявок, обеспечений исполнения контракта (договора), иных залоговых платежей, задатков расчеты по данным средствам подлежат учету на счете 304 01 "Расчеты по средствам, полученным во временное распоряжение". Обеспечение гарантийного обязательства в виде банковской гарантии подлежит учету на забалансовом счете 10 «Обеспечение исполнения обязательств».</w:t>
      </w:r>
    </w:p>
    <w:p w14:paraId="176A39CA" w14:textId="728221B8"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lastRenderedPageBreak/>
        <w:t xml:space="preserve">     10.10. Отражение операций по переводу активов (обязательств) с одного вида финансового обеспечения (деятельности) на другой осуществляется с использованием счета 0 304 06 000 "Расчеты с прочими кредиторами".</w:t>
      </w:r>
    </w:p>
    <w:p w14:paraId="7D1E944F" w14:textId="389E393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 xml:space="preserve">      1</w:t>
      </w:r>
      <w:r w:rsidR="008370E3" w:rsidRPr="00E8100F">
        <w:rPr>
          <w:rFonts w:cs="Liberation Serif"/>
          <w:sz w:val="24"/>
          <w:szCs w:val="24"/>
          <w:lang w:eastAsia="ja-JP" w:bidi="fa-IR"/>
        </w:rPr>
        <w:t>0</w:t>
      </w:r>
      <w:r w:rsidRPr="00E8100F">
        <w:rPr>
          <w:rFonts w:cs="Liberation Serif"/>
          <w:sz w:val="24"/>
          <w:szCs w:val="24"/>
          <w:lang w:eastAsia="ja-JP" w:bidi="fa-IR"/>
        </w:rPr>
        <w:t>.1</w:t>
      </w:r>
      <w:r w:rsidR="008370E3" w:rsidRPr="00E8100F">
        <w:rPr>
          <w:rFonts w:cs="Liberation Serif"/>
          <w:sz w:val="24"/>
          <w:szCs w:val="24"/>
          <w:lang w:eastAsia="ja-JP" w:bidi="fa-IR"/>
        </w:rPr>
        <w:t>1</w:t>
      </w:r>
      <w:r w:rsidRPr="00E8100F">
        <w:rPr>
          <w:rFonts w:cs="Liberation Serif"/>
          <w:sz w:val="24"/>
          <w:szCs w:val="24"/>
          <w:lang w:eastAsia="ja-JP" w:bidi="fa-IR"/>
        </w:rPr>
        <w:t>. В бухгалтерском учете и отчетности возврат дебиторской задолженности прошлых лет отражается в разрезе тех кодов (составных частей кодов) классификации расходов бюджетов, в разрезе которых отражались соответствующие выплаты по расходам в прошлые отчетные периоды. При отсутствии в текущем отчетном периоде указанных кодов (составных частей кодов), суммы возврата дебиторской задолженности прошлых лет по расходам отражаются по тем кодам, которые могут быть применены в целях отражения указанных расходов согласно действующему порядку применения кодов классификации расходов бюджетов.</w:t>
      </w:r>
    </w:p>
    <w:p w14:paraId="66D73F3B" w14:textId="203DAB65"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12</w:t>
      </w:r>
      <w:r w:rsidRPr="00E8100F">
        <w:rPr>
          <w:rFonts w:cs="Liberation Serif"/>
          <w:sz w:val="24"/>
          <w:szCs w:val="24"/>
          <w:lang w:eastAsia="ja-JP" w:bidi="fa-IR"/>
        </w:rPr>
        <w:t>. На суммы изменений показателя счета 0 210 06 000 учредителю направляется извещение (ф. 0504805).</w:t>
      </w:r>
    </w:p>
    <w:p w14:paraId="6AA1A3B5"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 СГС "Учетная политика")</w:t>
      </w:r>
    </w:p>
    <w:p w14:paraId="56123876" w14:textId="62EB60C4"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13</w:t>
      </w:r>
      <w:r w:rsidRPr="00E8100F">
        <w:rPr>
          <w:rFonts w:cs="Liberation Serif"/>
          <w:sz w:val="24"/>
          <w:szCs w:val="24"/>
          <w:lang w:eastAsia="ja-JP" w:bidi="fa-IR"/>
        </w:rPr>
        <w:t>. Аналитический учет расчетов с подотчетными лицами ведется в карточке учета средств и расчетов (ф. 0504051).</w:t>
      </w:r>
    </w:p>
    <w:p w14:paraId="140CDB50"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108 Порядка применения Единого плана счетов)</w:t>
      </w:r>
    </w:p>
    <w:p w14:paraId="4C465ABD" w14:textId="6E600E99"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14</w:t>
      </w:r>
      <w:r w:rsidRPr="00E8100F">
        <w:rPr>
          <w:rFonts w:cs="Liberation Serif"/>
          <w:sz w:val="24"/>
          <w:szCs w:val="24"/>
          <w:lang w:eastAsia="ja-JP" w:bidi="fa-IR"/>
        </w:rPr>
        <w:t>. Аналитический учет расчетов с поставщиками за поставленные материальные ценности, оказанные услуги, выполненные работы ведется в карточке учета средств и расчетов (ф. 0504051).</w:t>
      </w:r>
    </w:p>
    <w:p w14:paraId="4213D3DC"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146 Порядка применения Единого плана счетов)</w:t>
      </w:r>
    </w:p>
    <w:p w14:paraId="0DB3788A" w14:textId="6BB7A25D"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15</w:t>
      </w:r>
      <w:r w:rsidRPr="00E8100F">
        <w:rPr>
          <w:rFonts w:cs="Liberation Serif"/>
          <w:sz w:val="24"/>
          <w:szCs w:val="24"/>
          <w:lang w:eastAsia="ja-JP" w:bidi="fa-IR"/>
        </w:rPr>
        <w:t>. Аналитический учет расчетов по пенсиям, пособиям и иным социальным выплатам ведется в карточке учета средств и расчетов (ф. 0504051).</w:t>
      </w:r>
    </w:p>
    <w:p w14:paraId="392402E7"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146 Порядка применения Единого плана счетов)</w:t>
      </w:r>
    </w:p>
    <w:p w14:paraId="3590174F" w14:textId="62675F6F"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16</w:t>
      </w:r>
      <w:r w:rsidRPr="00E8100F">
        <w:rPr>
          <w:rFonts w:cs="Liberation Serif"/>
          <w:sz w:val="24"/>
          <w:szCs w:val="24"/>
          <w:lang w:eastAsia="ja-JP" w:bidi="fa-IR"/>
        </w:rPr>
        <w:t>. Аналитический учет расчетов по платежам в бюджеты ведется в карточке учета средств и расчетов (ф. 0504051).</w:t>
      </w:r>
    </w:p>
    <w:p w14:paraId="73DAFECC"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153 Порядка применения Единого плана счетов, Приложение N 1 к Методическим рекомендациям по применению Стандарта "Единый план счетов")</w:t>
      </w:r>
    </w:p>
    <w:p w14:paraId="336DD4CB" w14:textId="4B39FE1A"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17</w:t>
      </w:r>
      <w:r w:rsidRPr="00E8100F">
        <w:rPr>
          <w:rFonts w:cs="Liberation Serif"/>
          <w:sz w:val="24"/>
          <w:szCs w:val="24"/>
          <w:lang w:eastAsia="ja-JP" w:bidi="fa-IR"/>
        </w:rPr>
        <w:t>. Аналитический учет расчетов по доходам ведется в карточке учета средств и расчетов (ф. 0504051).</w:t>
      </w:r>
    </w:p>
    <w:p w14:paraId="17892CD1"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97 Порядка применения Единого плана счетов)</w:t>
      </w:r>
    </w:p>
    <w:p w14:paraId="048902D4" w14:textId="5255D381"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10.1</w:t>
      </w:r>
      <w:r w:rsidR="008370E3" w:rsidRPr="00E8100F">
        <w:rPr>
          <w:rFonts w:cs="Liberation Serif"/>
          <w:sz w:val="24"/>
          <w:szCs w:val="24"/>
          <w:lang w:eastAsia="ja-JP" w:bidi="fa-IR"/>
        </w:rPr>
        <w:t>8</w:t>
      </w:r>
      <w:r w:rsidRPr="00E8100F">
        <w:rPr>
          <w:rFonts w:cs="Liberation Serif"/>
          <w:sz w:val="24"/>
          <w:szCs w:val="24"/>
          <w:lang w:eastAsia="ja-JP" w:bidi="fa-IR"/>
        </w:rPr>
        <w:t>. Аналитический учет расчетов по оплате труда ведется по структурным подразделениям.</w:t>
      </w:r>
    </w:p>
    <w:p w14:paraId="173E3BA3"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17 Стандарта "Единый план счетов", п. 146 Порядка применения Единого плана счетов)</w:t>
      </w:r>
    </w:p>
    <w:p w14:paraId="49828DAB" w14:textId="2FB01FB4"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10.1</w:t>
      </w:r>
      <w:r w:rsidR="008370E3" w:rsidRPr="00E8100F">
        <w:rPr>
          <w:rFonts w:cs="Liberation Serif"/>
          <w:sz w:val="24"/>
          <w:szCs w:val="24"/>
          <w:lang w:eastAsia="ja-JP" w:bidi="fa-IR"/>
        </w:rPr>
        <w:t>9</w:t>
      </w:r>
      <w:r w:rsidRPr="00E8100F">
        <w:rPr>
          <w:rFonts w:cs="Liberation Serif"/>
          <w:sz w:val="24"/>
          <w:szCs w:val="24"/>
          <w:lang w:eastAsia="ja-JP" w:bidi="fa-IR"/>
        </w:rPr>
        <w:t>. Аналитический учет расчетов по выплате пенсий, пособий, иных социальных выплат ведется по каждому получателю.</w:t>
      </w:r>
    </w:p>
    <w:p w14:paraId="3081AE77"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17 Стандарта "Единый план счетов", п. 146 Порядка применения Единого плана счетов)</w:t>
      </w:r>
    </w:p>
    <w:p w14:paraId="7A0EE0CC" w14:textId="74A0A1B4"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lastRenderedPageBreak/>
        <w:t>10.</w:t>
      </w:r>
      <w:r w:rsidR="008370E3" w:rsidRPr="00E8100F">
        <w:rPr>
          <w:rFonts w:cs="Liberation Serif"/>
          <w:sz w:val="24"/>
          <w:szCs w:val="24"/>
          <w:lang w:eastAsia="ja-JP" w:bidi="fa-IR"/>
        </w:rPr>
        <w:t>20</w:t>
      </w:r>
      <w:r w:rsidRPr="00E8100F">
        <w:rPr>
          <w:rFonts w:cs="Liberation Serif"/>
          <w:sz w:val="24"/>
          <w:szCs w:val="24"/>
          <w:lang w:eastAsia="ja-JP" w:bidi="fa-IR"/>
        </w:rPr>
        <w:t>. Сверка персонифицированных данных управленческого учета с показателями балансовых счетов осуществляется ежеквартально на первое число месяца, следующего за отчетным кварталом.</w:t>
      </w:r>
    </w:p>
    <w:p w14:paraId="27D2DC96"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146 Порядка применения Единого плана счетов)</w:t>
      </w:r>
    </w:p>
    <w:p w14:paraId="5F651E50" w14:textId="1F16072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21</w:t>
      </w:r>
      <w:r w:rsidRPr="00E8100F">
        <w:rPr>
          <w:rFonts w:cs="Liberation Serif"/>
          <w:sz w:val="24"/>
          <w:szCs w:val="24"/>
          <w:lang w:eastAsia="ja-JP" w:bidi="fa-IR"/>
        </w:rPr>
        <w:t>. В табеле учета использования рабочего времени (ф. 0504421) отражаются фактические затраты рабочего времени.</w:t>
      </w:r>
    </w:p>
    <w:p w14:paraId="4548C944"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Методические указания N 52н)</w:t>
      </w:r>
    </w:p>
    <w:p w14:paraId="2AC21592" w14:textId="052976F2"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22</w:t>
      </w:r>
      <w:r w:rsidRPr="00E8100F">
        <w:rPr>
          <w:rFonts w:cs="Liberation Serif"/>
          <w:sz w:val="24"/>
          <w:szCs w:val="24"/>
          <w:lang w:eastAsia="ja-JP" w:bidi="fa-IR"/>
        </w:rPr>
        <w:t>. По не исполненной в срок и не соответствующей критериям признания актива дебиторской задолженности создается резерв.</w:t>
      </w:r>
    </w:p>
    <w:p w14:paraId="72C2483E"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Величина резерва определяется инвентаризационной комиссией отдельно по каждому сомнительному долгу в зависимости от финансового состояния (платежеспособности) должника и оценки вероятности погашения долга полностью или частично.</w:t>
      </w:r>
    </w:p>
    <w:p w14:paraId="225A7A4C" w14:textId="77777777"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(Основание: п. 11 СГС "Доходы", п. 9 СГС "Учетная политика")</w:t>
      </w:r>
    </w:p>
    <w:p w14:paraId="32B2AC99" w14:textId="00474ED5" w:rsidR="00901425" w:rsidRPr="00E8100F" w:rsidRDefault="00901425" w:rsidP="00901425">
      <w:pPr>
        <w:jc w:val="both"/>
        <w:rPr>
          <w:rFonts w:cs="Liberation Serif"/>
          <w:sz w:val="24"/>
          <w:szCs w:val="24"/>
          <w:lang w:eastAsia="ja-JP" w:bidi="fa-IR"/>
        </w:rPr>
      </w:pPr>
      <w:r w:rsidRPr="00E8100F">
        <w:rPr>
          <w:rFonts w:cs="Liberation Serif"/>
          <w:sz w:val="24"/>
          <w:szCs w:val="24"/>
          <w:lang w:eastAsia="ja-JP" w:bidi="fa-IR"/>
        </w:rPr>
        <w:t>10.</w:t>
      </w:r>
      <w:r w:rsidR="008370E3" w:rsidRPr="00E8100F">
        <w:rPr>
          <w:rFonts w:cs="Liberation Serif"/>
          <w:sz w:val="24"/>
          <w:szCs w:val="24"/>
          <w:lang w:eastAsia="ja-JP" w:bidi="fa-IR"/>
        </w:rPr>
        <w:t>23</w:t>
      </w:r>
      <w:r w:rsidRPr="00E8100F">
        <w:rPr>
          <w:rFonts w:cs="Liberation Serif"/>
          <w:sz w:val="24"/>
          <w:szCs w:val="24"/>
          <w:lang w:eastAsia="ja-JP" w:bidi="fa-IR"/>
        </w:rPr>
        <w:t xml:space="preserve">. Резерв по сомнительной задолженности формируется (корректируется) </w:t>
      </w:r>
      <w:r w:rsidR="008370E3" w:rsidRPr="00E8100F">
        <w:rPr>
          <w:rFonts w:cs="Liberation Serif"/>
          <w:sz w:val="24"/>
          <w:szCs w:val="24"/>
          <w:lang w:eastAsia="ja-JP" w:bidi="fa-IR"/>
        </w:rPr>
        <w:t>ежегодно.</w:t>
      </w:r>
    </w:p>
    <w:p w14:paraId="1C352139" w14:textId="4075192C" w:rsidR="008370E3" w:rsidRPr="00E8100F" w:rsidRDefault="008370E3" w:rsidP="008370E3">
      <w:pPr>
        <w:jc w:val="both"/>
        <w:rPr>
          <w:rFonts w:cs="Liberation Serif"/>
          <w:b/>
          <w:bCs/>
          <w:sz w:val="24"/>
          <w:szCs w:val="24"/>
          <w:lang w:eastAsia="ja-JP" w:bidi="fa-IR"/>
        </w:rPr>
      </w:pPr>
      <w:r w:rsidRPr="00E8100F">
        <w:rPr>
          <w:rFonts w:cs="Liberation Serif"/>
          <w:sz w:val="24"/>
          <w:szCs w:val="24"/>
          <w:lang w:eastAsia="ja-JP" w:bidi="fa-IR"/>
        </w:rPr>
        <w:t>10.24. Дебиторская задолженность списывается с учета после того, как комиссия по поступлению и выбытию активов признает ее сомнительной или безнадежной к взысканию в порядке, утвержденном положением о признании дебиторской задолженности сомнительной и безнадежной к взысканию</w:t>
      </w:r>
      <w:r w:rsidR="005B4A31" w:rsidRPr="00E8100F">
        <w:rPr>
          <w:rFonts w:cs="Liberation Serif"/>
          <w:sz w:val="24"/>
          <w:szCs w:val="24"/>
          <w:lang w:eastAsia="ja-JP" w:bidi="fa-IR"/>
        </w:rPr>
        <w:t>.</w:t>
      </w:r>
      <w:r w:rsidRPr="00E8100F">
        <w:rPr>
          <w:rFonts w:cs="Liberation Serif"/>
          <w:sz w:val="24"/>
          <w:szCs w:val="24"/>
          <w:lang w:eastAsia="ja-JP" w:bidi="fa-IR"/>
        </w:rPr>
        <w:t xml:space="preserve"> </w:t>
      </w:r>
      <w:r w:rsidR="005B4A31" w:rsidRPr="00E8100F">
        <w:rPr>
          <w:rFonts w:cs="Liberation Serif"/>
          <w:b/>
          <w:bCs/>
          <w:sz w:val="24"/>
          <w:szCs w:val="24"/>
          <w:lang w:eastAsia="ja-JP" w:bidi="fa-IR"/>
        </w:rPr>
        <w:t>П</w:t>
      </w:r>
      <w:r w:rsidRPr="00E8100F">
        <w:rPr>
          <w:rFonts w:cs="Liberation Serif"/>
          <w:b/>
          <w:bCs/>
          <w:sz w:val="24"/>
          <w:szCs w:val="24"/>
          <w:lang w:eastAsia="ja-JP" w:bidi="fa-IR"/>
        </w:rPr>
        <w:t xml:space="preserve">риложение </w:t>
      </w:r>
      <w:r w:rsidR="00B966E0" w:rsidRPr="00E8100F">
        <w:rPr>
          <w:rFonts w:cs="Liberation Serif"/>
          <w:b/>
          <w:bCs/>
          <w:sz w:val="24"/>
          <w:szCs w:val="24"/>
          <w:lang w:eastAsia="ja-JP" w:bidi="fa-IR"/>
        </w:rPr>
        <w:t>25</w:t>
      </w:r>
    </w:p>
    <w:p w14:paraId="3D485050" w14:textId="77777777" w:rsidR="008370E3" w:rsidRPr="00E8100F" w:rsidRDefault="008370E3" w:rsidP="008370E3">
      <w:pPr>
        <w:jc w:val="both"/>
        <w:rPr>
          <w:rFonts w:cs="Liberation Serif"/>
          <w:sz w:val="24"/>
          <w:szCs w:val="24"/>
          <w:lang w:eastAsia="ja-JP" w:bidi="fa-IR"/>
        </w:rPr>
      </w:pPr>
      <w:r w:rsidRPr="00E8100F">
        <w:rPr>
          <w:rFonts w:cs="Liberation Serif"/>
          <w:sz w:val="24"/>
          <w:szCs w:val="24"/>
          <w:lang w:eastAsia="ja-JP" w:bidi="fa-IR"/>
        </w:rPr>
        <w:t>Основание: пункт 11 СГС «Доходы».</w:t>
      </w:r>
    </w:p>
    <w:p w14:paraId="5C1D28C0" w14:textId="002F3965" w:rsidR="00901425" w:rsidRPr="00E8100F" w:rsidRDefault="008370E3" w:rsidP="008370E3">
      <w:pPr>
        <w:jc w:val="both"/>
        <w:rPr>
          <w:rFonts w:cs="Liberation Serif"/>
          <w:sz w:val="24"/>
          <w:szCs w:val="24"/>
          <w:lang w:eastAsia="ja-JP" w:bidi="fa-IR"/>
        </w:rPr>
      </w:pPr>
      <w:r w:rsidRPr="00E8100F">
        <w:rPr>
          <w:rFonts w:cs="Liberation Serif"/>
          <w:sz w:val="24"/>
          <w:szCs w:val="24"/>
          <w:lang w:eastAsia="ja-JP" w:bidi="fa-IR"/>
        </w:rPr>
        <w:t>10.2</w:t>
      </w:r>
      <w:r w:rsidR="00A91405" w:rsidRPr="00E8100F">
        <w:rPr>
          <w:rFonts w:cs="Liberation Serif"/>
          <w:sz w:val="24"/>
          <w:szCs w:val="24"/>
          <w:lang w:eastAsia="ja-JP" w:bidi="fa-IR"/>
        </w:rPr>
        <w:t>5</w:t>
      </w:r>
      <w:r w:rsidRPr="00E8100F">
        <w:rPr>
          <w:rFonts w:cs="Liberation Serif"/>
          <w:sz w:val="24"/>
          <w:szCs w:val="24"/>
          <w:lang w:eastAsia="ja-JP" w:bidi="fa-IR"/>
        </w:rPr>
        <w:t xml:space="preserve">. Кредиторская задолженность, не востребованная кредитором, списывается на финансовый результат на основании решения инвентаризационной комиссии о признании задолженности невостребованной. Порядок принятия решения о списании с балансового и забалансового учета утвержден в положении </w:t>
      </w:r>
      <w:bookmarkStart w:id="15" w:name="_Hlk227577873"/>
      <w:r w:rsidRPr="00E8100F">
        <w:rPr>
          <w:rFonts w:cs="Liberation Serif"/>
          <w:sz w:val="24"/>
          <w:szCs w:val="24"/>
          <w:lang w:eastAsia="ja-JP" w:bidi="fa-IR"/>
        </w:rPr>
        <w:t>о списании кредиторской задолженности</w:t>
      </w:r>
      <w:bookmarkEnd w:id="15"/>
      <w:r w:rsidR="005B4A31" w:rsidRPr="00E8100F">
        <w:rPr>
          <w:rFonts w:cs="Liberation Serif"/>
          <w:sz w:val="24"/>
          <w:szCs w:val="24"/>
          <w:lang w:eastAsia="ja-JP" w:bidi="fa-IR"/>
        </w:rPr>
        <w:t>.</w:t>
      </w:r>
      <w:r w:rsidRPr="00E8100F">
        <w:rPr>
          <w:rFonts w:cs="Liberation Serif"/>
          <w:sz w:val="24"/>
          <w:szCs w:val="24"/>
          <w:lang w:eastAsia="ja-JP" w:bidi="fa-IR"/>
        </w:rPr>
        <w:t xml:space="preserve"> </w:t>
      </w:r>
      <w:r w:rsidR="005B4A31" w:rsidRPr="00E8100F">
        <w:rPr>
          <w:rFonts w:cs="Liberation Serif"/>
          <w:b/>
          <w:bCs/>
          <w:sz w:val="24"/>
          <w:szCs w:val="24"/>
          <w:lang w:eastAsia="ja-JP" w:bidi="fa-IR"/>
        </w:rPr>
        <w:t>П</w:t>
      </w:r>
      <w:r w:rsidRPr="00E8100F">
        <w:rPr>
          <w:rFonts w:cs="Liberation Serif"/>
          <w:b/>
          <w:bCs/>
          <w:sz w:val="24"/>
          <w:szCs w:val="24"/>
          <w:lang w:eastAsia="ja-JP" w:bidi="fa-IR"/>
        </w:rPr>
        <w:t>риложение 2</w:t>
      </w:r>
      <w:r w:rsidR="00B966E0" w:rsidRPr="00E8100F">
        <w:rPr>
          <w:rFonts w:cs="Liberation Serif"/>
          <w:b/>
          <w:bCs/>
          <w:sz w:val="24"/>
          <w:szCs w:val="24"/>
          <w:lang w:eastAsia="ja-JP" w:bidi="fa-IR"/>
        </w:rPr>
        <w:t>6</w:t>
      </w:r>
    </w:p>
    <w:p w14:paraId="26E0A967" w14:textId="12B1BEBB" w:rsidR="007A59C3" w:rsidRPr="00E8100F" w:rsidRDefault="007A59C3" w:rsidP="007753CD">
      <w:pPr>
        <w:jc w:val="center"/>
        <w:rPr>
          <w:rFonts w:cs="Liberation Serif"/>
          <w:b/>
          <w:bCs/>
          <w:sz w:val="24"/>
          <w:szCs w:val="24"/>
          <w:lang w:val="de-DE" w:eastAsia="ja-JP" w:bidi="fa-IR"/>
        </w:rPr>
      </w:pPr>
      <w:r w:rsidRPr="00E8100F">
        <w:rPr>
          <w:rFonts w:cs="Liberation Serif"/>
          <w:b/>
          <w:bCs/>
          <w:sz w:val="24"/>
          <w:szCs w:val="24"/>
          <w:lang w:eastAsia="ja-JP" w:bidi="fa-IR"/>
        </w:rPr>
        <w:t>1</w:t>
      </w:r>
      <w:r w:rsidR="00A53C5C" w:rsidRPr="00E8100F">
        <w:rPr>
          <w:rFonts w:cs="Liberation Serif"/>
          <w:b/>
          <w:bCs/>
          <w:sz w:val="24"/>
          <w:szCs w:val="24"/>
          <w:lang w:eastAsia="ja-JP" w:bidi="fa-IR"/>
        </w:rPr>
        <w:t>1</w:t>
      </w:r>
      <w:r w:rsidRPr="00E8100F">
        <w:rPr>
          <w:rFonts w:cs="Liberation Serif"/>
          <w:b/>
          <w:bCs/>
          <w:sz w:val="24"/>
          <w:szCs w:val="24"/>
          <w:lang w:val="de-DE" w:eastAsia="ja-JP" w:bidi="fa-IR"/>
        </w:rPr>
        <w:t>. Расчеты с учредителем</w:t>
      </w:r>
    </w:p>
    <w:p w14:paraId="13CF99BB" w14:textId="3081EAAB" w:rsidR="007A59C3" w:rsidRPr="00E8100F" w:rsidRDefault="007A59C3" w:rsidP="00AF2E6D">
      <w:pPr>
        <w:jc w:val="both"/>
        <w:rPr>
          <w:rFonts w:cs="Liberation Serif"/>
          <w:spacing w:val="-7"/>
          <w:sz w:val="24"/>
          <w:szCs w:val="24"/>
          <w:lang w:eastAsia="ja-JP" w:bidi="fa-IR"/>
        </w:rPr>
      </w:pPr>
      <w:r w:rsidRPr="00E8100F">
        <w:rPr>
          <w:rFonts w:cs="Liberation Serif"/>
          <w:spacing w:val="-7"/>
          <w:sz w:val="24"/>
          <w:szCs w:val="24"/>
          <w:lang w:eastAsia="ja-JP" w:bidi="fa-IR"/>
        </w:rPr>
        <w:t>1</w:t>
      </w:r>
      <w:r w:rsidR="00A53C5C" w:rsidRPr="00E8100F">
        <w:rPr>
          <w:rFonts w:cs="Liberation Serif"/>
          <w:spacing w:val="-7"/>
          <w:sz w:val="24"/>
          <w:szCs w:val="24"/>
          <w:lang w:eastAsia="ja-JP" w:bidi="fa-IR"/>
        </w:rPr>
        <w:t>1</w:t>
      </w:r>
      <w:r w:rsidRPr="00E8100F">
        <w:rPr>
          <w:rFonts w:cs="Liberation Serif"/>
          <w:spacing w:val="-7"/>
          <w:sz w:val="24"/>
          <w:szCs w:val="24"/>
          <w:lang w:eastAsia="ja-JP" w:bidi="fa-IR"/>
        </w:rPr>
        <w:t>.1. На счете 0 210 06 000 "Расчеты с учредителем" подлежит учету балансовая стоимость имущества, которым согласно действующему законодательству, учреждение может распоряжаться только по согласованию с собственником.</w:t>
      </w:r>
    </w:p>
    <w:p w14:paraId="1E494F16" w14:textId="3FDC6C78"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eastAsia="ja-JP" w:bidi="fa-IR"/>
        </w:rPr>
        <w:t>1</w:t>
      </w:r>
      <w:r w:rsidR="00A53C5C" w:rsidRPr="00E8100F">
        <w:rPr>
          <w:rFonts w:cs="Liberation Serif"/>
          <w:spacing w:val="-7"/>
          <w:sz w:val="24"/>
          <w:szCs w:val="24"/>
          <w:lang w:eastAsia="ja-JP" w:bidi="fa-IR"/>
        </w:rPr>
        <w:t>1</w:t>
      </w:r>
      <w:r w:rsidRPr="00E8100F">
        <w:rPr>
          <w:rFonts w:cs="Liberation Serif"/>
          <w:spacing w:val="-7"/>
          <w:sz w:val="24"/>
          <w:szCs w:val="24"/>
          <w:lang w:val="de-DE" w:eastAsia="ja-JP" w:bidi="fa-IR"/>
        </w:rPr>
        <w:t>.</w:t>
      </w:r>
      <w:r w:rsidRPr="00E8100F">
        <w:rPr>
          <w:rFonts w:cs="Liberation Serif"/>
          <w:spacing w:val="-7"/>
          <w:sz w:val="24"/>
          <w:szCs w:val="24"/>
          <w:lang w:eastAsia="ja-JP" w:bidi="fa-IR"/>
        </w:rPr>
        <w:t>2</w:t>
      </w:r>
      <w:r w:rsidRPr="00E8100F">
        <w:rPr>
          <w:rFonts w:cs="Liberation Serif"/>
          <w:spacing w:val="-7"/>
          <w:sz w:val="24"/>
          <w:szCs w:val="24"/>
          <w:lang w:val="de-DE" w:eastAsia="ja-JP" w:bidi="fa-IR"/>
        </w:rPr>
        <w:t xml:space="preserve">. </w:t>
      </w:r>
      <w:r w:rsidRPr="00E8100F">
        <w:rPr>
          <w:rFonts w:cs="Liberation Serif"/>
          <w:sz w:val="24"/>
          <w:szCs w:val="24"/>
          <w:lang w:val="de-DE" w:eastAsia="ja-JP" w:bidi="fa-IR"/>
        </w:rPr>
        <w:t xml:space="preserve">Изменение показателей, отраженных на счетах 4 </w:t>
      </w:r>
      <w:r w:rsidRPr="00E8100F">
        <w:rPr>
          <w:rFonts w:cs="Liberation Serif"/>
          <w:spacing w:val="19"/>
          <w:sz w:val="24"/>
          <w:szCs w:val="24"/>
          <w:lang w:val="de-DE" w:eastAsia="ja-JP" w:bidi="fa-IR"/>
        </w:rPr>
        <w:t>210</w:t>
      </w:r>
      <w:r w:rsidRPr="00E8100F">
        <w:rPr>
          <w:rFonts w:cs="Liberation Serif"/>
          <w:sz w:val="24"/>
          <w:szCs w:val="24"/>
          <w:lang w:val="de-DE" w:eastAsia="ja-JP" w:bidi="fa-IR"/>
        </w:rPr>
        <w:t xml:space="preserve"> 06 000 и 2 </w:t>
      </w:r>
      <w:r w:rsidRPr="00E8100F">
        <w:rPr>
          <w:rFonts w:cs="Liberation Serif"/>
          <w:spacing w:val="13"/>
          <w:sz w:val="24"/>
          <w:szCs w:val="24"/>
          <w:lang w:val="de-DE" w:eastAsia="ja-JP" w:bidi="fa-IR"/>
        </w:rPr>
        <w:t>210</w:t>
      </w:r>
      <w:r w:rsidRPr="00E8100F">
        <w:rPr>
          <w:rFonts w:cs="Liberation Serif"/>
          <w:sz w:val="24"/>
          <w:szCs w:val="24"/>
          <w:lang w:val="de-DE" w:eastAsia="ja-JP" w:bidi="fa-IR"/>
        </w:rPr>
        <w:t xml:space="preserve"> 06 000, </w:t>
      </w:r>
      <w:r w:rsidRPr="00E8100F">
        <w:rPr>
          <w:rFonts w:cs="Liberation Serif"/>
          <w:sz w:val="24"/>
          <w:szCs w:val="24"/>
          <w:lang w:eastAsia="ja-JP" w:bidi="fa-IR"/>
        </w:rPr>
        <w:t>осуществляется один раз в год (перед составлением годовой отчетности)</w:t>
      </w:r>
      <w:r w:rsidRPr="00E8100F">
        <w:rPr>
          <w:rFonts w:cs="Liberation Serif"/>
          <w:sz w:val="24"/>
          <w:szCs w:val="24"/>
          <w:lang w:val="de-DE" w:eastAsia="ja-JP" w:bidi="fa-IR"/>
        </w:rPr>
        <w:t xml:space="preserve"> в корреспонденции с соответствующими счетами 4 401 10 172 и</w:t>
      </w:r>
      <w:r w:rsidRPr="00E8100F">
        <w:rPr>
          <w:rFonts w:cs="Liberation Serif"/>
          <w:sz w:val="24"/>
          <w:szCs w:val="24"/>
          <w:lang w:eastAsia="ja-JP" w:bidi="fa-IR"/>
        </w:rPr>
        <w:t xml:space="preserve"> </w:t>
      </w:r>
      <w:r w:rsidRPr="00E8100F">
        <w:rPr>
          <w:rFonts w:cs="Liberation Serif"/>
          <w:sz w:val="24"/>
          <w:szCs w:val="24"/>
          <w:lang w:val="de-DE" w:eastAsia="ja-JP" w:bidi="fa-IR"/>
        </w:rPr>
        <w:t>2 401 10 172 в порядке,</w:t>
      </w: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приведенном в </w:t>
      </w:r>
      <w:r w:rsidRPr="00E8100F">
        <w:rPr>
          <w:rFonts w:cs="Liberation Serif"/>
          <w:sz w:val="24"/>
          <w:szCs w:val="24"/>
          <w:u w:val="single"/>
          <w:lang w:val="de-DE" w:eastAsia="ja-JP" w:bidi="fa-IR"/>
        </w:rPr>
        <w:t>Письме</w:t>
      </w:r>
      <w:r w:rsidRPr="00E8100F">
        <w:rPr>
          <w:rFonts w:cs="Liberation Serif"/>
          <w:sz w:val="24"/>
          <w:szCs w:val="24"/>
          <w:lang w:val="de-DE" w:eastAsia="ja-JP" w:bidi="fa-IR"/>
        </w:rPr>
        <w:t xml:space="preserve"> Минфина России от 18.09.2012 N 02-06-07/3798.</w:t>
      </w:r>
    </w:p>
    <w:p w14:paraId="7D6BC2A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На сумму изменений учреждением составляется и направляется учредителю Извещение </w:t>
      </w:r>
      <w:r w:rsidRPr="00E8100F">
        <w:rPr>
          <w:rFonts w:cs="Liberation Serif"/>
          <w:sz w:val="24"/>
          <w:szCs w:val="24"/>
          <w:u w:val="single"/>
          <w:lang w:val="de-DE" w:eastAsia="ja-JP" w:bidi="fa-IR"/>
        </w:rPr>
        <w:t>(ф. 0504805)</w:t>
      </w:r>
      <w:r w:rsidRPr="00E8100F">
        <w:rPr>
          <w:rFonts w:cs="Liberation Serif"/>
          <w:sz w:val="24"/>
          <w:szCs w:val="24"/>
          <w:lang w:val="de-DE" w:eastAsia="ja-JP" w:bidi="fa-IR"/>
        </w:rPr>
        <w:t>.</w:t>
      </w:r>
    </w:p>
    <w:p w14:paraId="2A175B55" w14:textId="7A29759D"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eastAsia="ja-JP" w:bidi="fa-IR"/>
        </w:rPr>
        <w:t>1</w:t>
      </w:r>
      <w:r w:rsidR="00A53C5C" w:rsidRPr="00E8100F">
        <w:rPr>
          <w:rFonts w:cs="Liberation Serif"/>
          <w:spacing w:val="-7"/>
          <w:sz w:val="24"/>
          <w:szCs w:val="24"/>
          <w:lang w:eastAsia="ja-JP" w:bidi="fa-IR"/>
        </w:rPr>
        <w:t>1</w:t>
      </w:r>
      <w:r w:rsidRPr="00E8100F">
        <w:rPr>
          <w:rFonts w:cs="Liberation Serif"/>
          <w:spacing w:val="-7"/>
          <w:sz w:val="24"/>
          <w:szCs w:val="24"/>
          <w:lang w:val="de-DE" w:eastAsia="ja-JP" w:bidi="fa-IR"/>
        </w:rPr>
        <w:t>.</w:t>
      </w:r>
      <w:r w:rsidRPr="00E8100F">
        <w:rPr>
          <w:rFonts w:cs="Liberation Serif"/>
          <w:spacing w:val="-7"/>
          <w:sz w:val="24"/>
          <w:szCs w:val="24"/>
          <w:lang w:eastAsia="ja-JP" w:bidi="fa-IR"/>
        </w:rPr>
        <w:t>3</w:t>
      </w:r>
      <w:r w:rsidRPr="00E8100F">
        <w:rPr>
          <w:rFonts w:cs="Liberation Serif"/>
          <w:spacing w:val="-7"/>
          <w:sz w:val="24"/>
          <w:szCs w:val="24"/>
          <w:lang w:val="de-DE" w:eastAsia="ja-JP" w:bidi="fa-IR"/>
        </w:rPr>
        <w:t xml:space="preserve">. </w:t>
      </w:r>
      <w:r w:rsidRPr="00E8100F">
        <w:rPr>
          <w:rFonts w:cs="Liberation Serif"/>
          <w:sz w:val="24"/>
          <w:szCs w:val="24"/>
          <w:lang w:val="de-DE" w:eastAsia="ja-JP" w:bidi="fa-IR"/>
        </w:rPr>
        <w:t xml:space="preserve">Показатель счета 4 </w:t>
      </w:r>
      <w:r w:rsidRPr="00E8100F">
        <w:rPr>
          <w:rFonts w:cs="Liberation Serif"/>
          <w:spacing w:val="11"/>
          <w:sz w:val="24"/>
          <w:szCs w:val="24"/>
          <w:lang w:val="de-DE" w:eastAsia="ja-JP" w:bidi="fa-IR"/>
        </w:rPr>
        <w:t>210</w:t>
      </w:r>
      <w:r w:rsidRPr="00E8100F">
        <w:rPr>
          <w:rFonts w:cs="Liberation Serif"/>
          <w:sz w:val="24"/>
          <w:szCs w:val="24"/>
          <w:lang w:val="de-DE" w:eastAsia="ja-JP" w:bidi="fa-IR"/>
        </w:rPr>
        <w:t xml:space="preserve"> 06 000 "Расчеты с учредителем" должен равняться сумме остатков по</w:t>
      </w:r>
      <w:r w:rsidRPr="00E8100F">
        <w:rPr>
          <w:rFonts w:cs="Liberation Serif"/>
          <w:sz w:val="24"/>
          <w:szCs w:val="24"/>
          <w:lang w:eastAsia="ja-JP" w:bidi="fa-IR"/>
        </w:rPr>
        <w:t xml:space="preserve"> </w:t>
      </w:r>
      <w:r w:rsidRPr="00E8100F">
        <w:rPr>
          <w:rFonts w:cs="Liberation Serif"/>
          <w:sz w:val="24"/>
          <w:szCs w:val="24"/>
          <w:lang w:val="de-DE" w:eastAsia="ja-JP" w:bidi="fa-IR"/>
        </w:rPr>
        <w:t>счетам 4 101 10 000, 4 101 20 000, 4 105 20 000.</w:t>
      </w:r>
    </w:p>
    <w:p w14:paraId="5D179DA0" w14:textId="309888D8"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eastAsia="ja-JP" w:bidi="fa-IR"/>
        </w:rPr>
        <w:t>1</w:t>
      </w:r>
      <w:r w:rsidR="00A53C5C" w:rsidRPr="00E8100F">
        <w:rPr>
          <w:rFonts w:cs="Liberation Serif"/>
          <w:spacing w:val="-7"/>
          <w:sz w:val="24"/>
          <w:szCs w:val="24"/>
          <w:lang w:eastAsia="ja-JP" w:bidi="fa-IR"/>
        </w:rPr>
        <w:t>1</w:t>
      </w:r>
      <w:r w:rsidRPr="00E8100F">
        <w:rPr>
          <w:rFonts w:cs="Liberation Serif"/>
          <w:spacing w:val="-7"/>
          <w:sz w:val="24"/>
          <w:szCs w:val="24"/>
          <w:lang w:eastAsia="ja-JP" w:bidi="fa-IR"/>
        </w:rPr>
        <w:t xml:space="preserve">.4. </w:t>
      </w:r>
      <w:r w:rsidRPr="00E8100F">
        <w:rPr>
          <w:rFonts w:cs="Liberation Serif"/>
          <w:sz w:val="24"/>
          <w:szCs w:val="24"/>
          <w:lang w:val="de-DE" w:eastAsia="ja-JP" w:bidi="fa-IR"/>
        </w:rPr>
        <w:t xml:space="preserve">Показатель счета 2 </w:t>
      </w:r>
      <w:r w:rsidRPr="00E8100F">
        <w:rPr>
          <w:rFonts w:cs="Liberation Serif"/>
          <w:spacing w:val="11"/>
          <w:sz w:val="24"/>
          <w:szCs w:val="24"/>
          <w:lang w:val="de-DE" w:eastAsia="ja-JP" w:bidi="fa-IR"/>
        </w:rPr>
        <w:t>210</w:t>
      </w:r>
      <w:r w:rsidRPr="00E8100F">
        <w:rPr>
          <w:rFonts w:cs="Liberation Serif"/>
          <w:sz w:val="24"/>
          <w:szCs w:val="24"/>
          <w:lang w:val="de-DE" w:eastAsia="ja-JP" w:bidi="fa-IR"/>
        </w:rPr>
        <w:t xml:space="preserve"> 06 000 должен равняться балансовой стоимости недвижимого имущества</w:t>
      </w:r>
      <w:r w:rsidRPr="00E8100F">
        <w:rPr>
          <w:rFonts w:cs="Liberation Serif"/>
          <w:sz w:val="24"/>
          <w:szCs w:val="24"/>
          <w:lang w:eastAsia="ja-JP" w:bidi="fa-IR"/>
        </w:rPr>
        <w:t xml:space="preserve"> (с</w:t>
      </w:r>
      <w:r w:rsidRPr="00E8100F">
        <w:rPr>
          <w:rFonts w:cs="Liberation Serif"/>
          <w:spacing w:val="-1"/>
          <w:sz w:val="24"/>
          <w:szCs w:val="24"/>
          <w:lang w:val="de-DE" w:eastAsia="ja-JP" w:bidi="fa-IR"/>
        </w:rPr>
        <w:t xml:space="preserve">чет 2 101 10 000) и особо ценного движимого имущества, приобретенного </w:t>
      </w:r>
      <w:r w:rsidRPr="00E8100F">
        <w:rPr>
          <w:rFonts w:cs="Liberation Serif"/>
          <w:spacing w:val="-1"/>
          <w:sz w:val="24"/>
          <w:szCs w:val="24"/>
          <w:lang w:val="de-DE" w:eastAsia="ja-JP" w:bidi="fa-IR"/>
        </w:rPr>
        <w:lastRenderedPageBreak/>
        <w:t xml:space="preserve">учреждением до изменения его </w:t>
      </w:r>
      <w:proofErr w:type="spellStart"/>
      <w:r w:rsidRPr="00E8100F">
        <w:rPr>
          <w:rFonts w:cs="Liberation Serif"/>
          <w:spacing w:val="-1"/>
          <w:sz w:val="24"/>
          <w:szCs w:val="24"/>
          <w:lang w:eastAsia="ja-JP" w:bidi="fa-IR"/>
        </w:rPr>
        <w:t>ти</w:t>
      </w:r>
      <w:proofErr w:type="spellEnd"/>
      <w:r w:rsidRPr="00E8100F">
        <w:rPr>
          <w:rFonts w:cs="Liberation Serif"/>
          <w:spacing w:val="-1"/>
          <w:sz w:val="24"/>
          <w:szCs w:val="24"/>
          <w:lang w:val="de-DE" w:eastAsia="ja-JP" w:bidi="fa-IR"/>
        </w:rPr>
        <w:t xml:space="preserve">па и закрепленного за учреждением (счета 2 </w:t>
      </w:r>
      <w:r w:rsidRPr="00E8100F">
        <w:rPr>
          <w:rFonts w:cs="Liberation Serif"/>
          <w:spacing w:val="10"/>
          <w:sz w:val="24"/>
          <w:szCs w:val="24"/>
          <w:lang w:val="de-DE" w:eastAsia="ja-JP" w:bidi="fa-IR"/>
        </w:rPr>
        <w:t>101</w:t>
      </w:r>
      <w:r w:rsidRPr="00E8100F">
        <w:rPr>
          <w:rFonts w:cs="Liberation Serif"/>
          <w:spacing w:val="-1"/>
          <w:sz w:val="24"/>
          <w:szCs w:val="24"/>
          <w:lang w:val="de-DE" w:eastAsia="ja-JP" w:bidi="fa-IR"/>
        </w:rPr>
        <w:t xml:space="preserve"> 20 000, 2 105 20 000), в части этого имущества.</w:t>
      </w:r>
    </w:p>
    <w:p w14:paraId="6E06E37B"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val="de-DE" w:eastAsia="ja-JP" w:bidi="fa-IR"/>
        </w:rPr>
        <w:t xml:space="preserve"> </w:t>
      </w:r>
      <w:r w:rsidRPr="00E8100F">
        <w:rPr>
          <w:rFonts w:cs="Liberation Serif"/>
          <w:i/>
          <w:iCs/>
          <w:sz w:val="24"/>
          <w:szCs w:val="24"/>
          <w:lang w:val="de-DE" w:eastAsia="ja-JP" w:bidi="fa-IR"/>
        </w:rPr>
        <w:t xml:space="preserve">(Основание: </w:t>
      </w:r>
      <w:r w:rsidRPr="00E8100F">
        <w:rPr>
          <w:rFonts w:cs="Liberation Serif"/>
          <w:i/>
          <w:iCs/>
          <w:sz w:val="24"/>
          <w:szCs w:val="24"/>
          <w:u w:val="single"/>
          <w:lang w:val="de-DE" w:eastAsia="ja-JP" w:bidi="fa-IR"/>
        </w:rPr>
        <w:t>Письмо</w:t>
      </w:r>
      <w:r w:rsidRPr="00E8100F">
        <w:rPr>
          <w:rFonts w:cs="Liberation Serif"/>
          <w:i/>
          <w:iCs/>
          <w:sz w:val="24"/>
          <w:szCs w:val="24"/>
          <w:lang w:val="de-DE" w:eastAsia="ja-JP" w:bidi="fa-IR"/>
        </w:rPr>
        <w:t xml:space="preserve"> </w:t>
      </w:r>
      <w:r w:rsidRPr="00E8100F">
        <w:rPr>
          <w:rFonts w:cs="Liberation Serif"/>
          <w:sz w:val="24"/>
          <w:szCs w:val="24"/>
          <w:lang w:val="de-DE" w:eastAsia="ja-JP" w:bidi="fa-IR"/>
        </w:rPr>
        <w:t>Минфина России от 18.09.2012 N 02-06-07/3798)</w:t>
      </w:r>
    </w:p>
    <w:p w14:paraId="1951D627" w14:textId="77777777" w:rsidR="007A59C3" w:rsidRPr="00E8100F" w:rsidRDefault="007A59C3" w:rsidP="00AF2E6D">
      <w:pPr>
        <w:jc w:val="both"/>
        <w:rPr>
          <w:rFonts w:cs="Liberation Serif"/>
          <w:sz w:val="24"/>
          <w:szCs w:val="24"/>
          <w:lang w:val="de-DE" w:eastAsia="ja-JP" w:bidi="fa-IR"/>
        </w:rPr>
      </w:pPr>
    </w:p>
    <w:p w14:paraId="13A431E1" w14:textId="77777777" w:rsidR="00A53C5C" w:rsidRPr="00E8100F" w:rsidRDefault="00A53C5C" w:rsidP="007753CD">
      <w:pPr>
        <w:jc w:val="center"/>
        <w:rPr>
          <w:rFonts w:cs="Liberation Serif"/>
          <w:b/>
          <w:bCs/>
          <w:sz w:val="24"/>
          <w:szCs w:val="24"/>
          <w:lang w:eastAsia="ja-JP" w:bidi="fa-IR"/>
        </w:rPr>
      </w:pPr>
    </w:p>
    <w:p w14:paraId="7391625E" w14:textId="67871CC7" w:rsidR="007A59C3" w:rsidRPr="00E8100F" w:rsidRDefault="007A59C3" w:rsidP="007753CD">
      <w:pPr>
        <w:jc w:val="center"/>
        <w:rPr>
          <w:rFonts w:cs="Liberation Serif"/>
          <w:sz w:val="24"/>
          <w:szCs w:val="24"/>
          <w:lang w:val="de-DE" w:eastAsia="ja-JP" w:bidi="fa-IR"/>
        </w:rPr>
      </w:pPr>
      <w:r w:rsidRPr="00E8100F">
        <w:rPr>
          <w:rFonts w:cs="Liberation Serif"/>
          <w:b/>
          <w:bCs/>
          <w:sz w:val="24"/>
          <w:szCs w:val="24"/>
          <w:lang w:eastAsia="ja-JP" w:bidi="fa-IR"/>
        </w:rPr>
        <w:t>1</w:t>
      </w:r>
      <w:r w:rsidR="00444CD5" w:rsidRPr="00E8100F">
        <w:rPr>
          <w:rFonts w:cs="Liberation Serif"/>
          <w:b/>
          <w:bCs/>
          <w:sz w:val="24"/>
          <w:szCs w:val="24"/>
          <w:lang w:eastAsia="ja-JP" w:bidi="fa-IR"/>
        </w:rPr>
        <w:t>2</w:t>
      </w:r>
      <w:r w:rsidRPr="00E8100F">
        <w:rPr>
          <w:rFonts w:cs="Liberation Serif"/>
          <w:b/>
          <w:bCs/>
          <w:sz w:val="24"/>
          <w:szCs w:val="24"/>
          <w:lang w:val="de-DE" w:eastAsia="ja-JP" w:bidi="fa-IR"/>
        </w:rPr>
        <w:t>. Расчеты по обязательствам</w:t>
      </w:r>
    </w:p>
    <w:p w14:paraId="2B77A5F0" w14:textId="3D98EDFA" w:rsidR="007A59C3" w:rsidRPr="00E8100F" w:rsidRDefault="007A59C3" w:rsidP="00AF2E6D">
      <w:pPr>
        <w:jc w:val="both"/>
        <w:rPr>
          <w:rFonts w:cs="Liberation Serif"/>
          <w:sz w:val="24"/>
          <w:szCs w:val="24"/>
          <w:lang w:val="de-DE" w:eastAsia="ja-JP" w:bidi="fa-IR"/>
        </w:rPr>
      </w:pPr>
      <w:r w:rsidRPr="00E8100F">
        <w:rPr>
          <w:rFonts w:cs="Liberation Serif"/>
          <w:spacing w:val="-10"/>
          <w:sz w:val="24"/>
          <w:szCs w:val="24"/>
          <w:lang w:eastAsia="ja-JP" w:bidi="fa-IR"/>
        </w:rPr>
        <w:t>1</w:t>
      </w:r>
      <w:r w:rsidR="00444CD5" w:rsidRPr="00E8100F">
        <w:rPr>
          <w:rFonts w:cs="Liberation Serif"/>
          <w:spacing w:val="-10"/>
          <w:sz w:val="24"/>
          <w:szCs w:val="24"/>
          <w:lang w:eastAsia="ja-JP" w:bidi="fa-IR"/>
        </w:rPr>
        <w:t>2</w:t>
      </w:r>
      <w:r w:rsidRPr="00E8100F">
        <w:rPr>
          <w:rFonts w:cs="Liberation Serif"/>
          <w:spacing w:val="-10"/>
          <w:sz w:val="24"/>
          <w:szCs w:val="24"/>
          <w:lang w:val="de-DE" w:eastAsia="ja-JP" w:bidi="fa-IR"/>
        </w:rPr>
        <w:t xml:space="preserve">.1. </w:t>
      </w:r>
      <w:r w:rsidRPr="00E8100F">
        <w:rPr>
          <w:rFonts w:cs="Liberation Serif"/>
          <w:sz w:val="24"/>
          <w:szCs w:val="24"/>
          <w:lang w:val="de-DE" w:eastAsia="ja-JP" w:bidi="fa-IR"/>
        </w:rPr>
        <w:t>Операции по уплате налога на прибыль организаций отражаются по статье 13</w:t>
      </w:r>
      <w:r w:rsidRPr="00E8100F">
        <w:rPr>
          <w:rFonts w:cs="Liberation Serif"/>
          <w:sz w:val="24"/>
          <w:szCs w:val="24"/>
          <w:lang w:eastAsia="ja-JP" w:bidi="fa-IR"/>
        </w:rPr>
        <w:t>1</w:t>
      </w:r>
      <w:r w:rsidRPr="00E8100F">
        <w:rPr>
          <w:rFonts w:cs="Liberation Serif"/>
          <w:sz w:val="24"/>
          <w:szCs w:val="24"/>
          <w:lang w:val="de-DE" w:eastAsia="ja-JP" w:bidi="fa-IR"/>
        </w:rPr>
        <w:t xml:space="preserve"> "Доходы</w:t>
      </w:r>
      <w:r w:rsidRPr="00E8100F">
        <w:rPr>
          <w:rFonts w:cs="Liberation Serif"/>
          <w:sz w:val="24"/>
          <w:szCs w:val="24"/>
          <w:lang w:eastAsia="ja-JP" w:bidi="fa-IR"/>
        </w:rPr>
        <w:t xml:space="preserve"> </w:t>
      </w:r>
      <w:r w:rsidRPr="00E8100F">
        <w:rPr>
          <w:rFonts w:cs="Liberation Serif"/>
          <w:sz w:val="24"/>
          <w:szCs w:val="24"/>
          <w:lang w:val="de-DE" w:eastAsia="ja-JP" w:bidi="fa-IR"/>
        </w:rPr>
        <w:t>от оказания платных услуг (работ)" КОСГУ.</w:t>
      </w:r>
    </w:p>
    <w:p w14:paraId="2825B058" w14:textId="77777777" w:rsidR="007A59C3" w:rsidRPr="00E8100F" w:rsidRDefault="007A59C3" w:rsidP="00AF2E6D">
      <w:pPr>
        <w:jc w:val="both"/>
        <w:rPr>
          <w:rFonts w:cs="Liberation Serif"/>
          <w:sz w:val="24"/>
          <w:szCs w:val="24"/>
          <w:lang w:val="de-DE" w:eastAsia="ja-JP" w:bidi="fa-IR"/>
        </w:rPr>
      </w:pPr>
      <w:r w:rsidRPr="00E8100F">
        <w:rPr>
          <w:rFonts w:cs="Liberation Serif"/>
          <w:i/>
          <w:iCs/>
          <w:spacing w:val="-1"/>
          <w:sz w:val="24"/>
          <w:szCs w:val="24"/>
          <w:lang w:val="de-DE" w:eastAsia="ja-JP" w:bidi="fa-IR"/>
        </w:rPr>
        <w:t xml:space="preserve">(Основание: </w:t>
      </w:r>
      <w:r w:rsidRPr="00E8100F">
        <w:rPr>
          <w:rFonts w:cs="Liberation Serif"/>
          <w:i/>
          <w:iCs/>
          <w:spacing w:val="-1"/>
          <w:sz w:val="24"/>
          <w:szCs w:val="24"/>
          <w:u w:val="single"/>
          <w:lang w:val="de-DE" w:eastAsia="ja-JP" w:bidi="fa-IR"/>
        </w:rPr>
        <w:t>Указании</w:t>
      </w:r>
      <w:r w:rsidRPr="00E8100F">
        <w:rPr>
          <w:rFonts w:cs="Liberation Serif"/>
          <w:i/>
          <w:iCs/>
          <w:spacing w:val="-1"/>
          <w:sz w:val="24"/>
          <w:szCs w:val="24"/>
          <w:lang w:val="de-DE" w:eastAsia="ja-JP" w:bidi="fa-IR"/>
        </w:rPr>
        <w:t xml:space="preserve"> </w:t>
      </w:r>
      <w:r w:rsidRPr="00E8100F">
        <w:rPr>
          <w:rFonts w:cs="Liberation Serif"/>
          <w:spacing w:val="-1"/>
          <w:sz w:val="24"/>
          <w:szCs w:val="24"/>
          <w:lang w:val="de-DE" w:eastAsia="ja-JP" w:bidi="fa-IR"/>
        </w:rPr>
        <w:t xml:space="preserve">о порядке применения бюджетной классификации Российской Федерации, </w:t>
      </w:r>
      <w:r w:rsidRPr="00E8100F">
        <w:rPr>
          <w:rFonts w:cs="Liberation Serif"/>
          <w:sz w:val="24"/>
          <w:szCs w:val="24"/>
          <w:lang w:val="de-DE" w:eastAsia="ja-JP" w:bidi="fa-IR"/>
        </w:rPr>
        <w:t>утвержденные Приказом Минфина России от 01.07.2013 N 65н)</w:t>
      </w:r>
    </w:p>
    <w:p w14:paraId="48EAF6BC" w14:textId="0D4993B2"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444CD5" w:rsidRPr="00E8100F">
        <w:rPr>
          <w:rFonts w:cs="Liberation Serif"/>
          <w:sz w:val="24"/>
          <w:szCs w:val="24"/>
          <w:lang w:eastAsia="ja-JP" w:bidi="fa-IR"/>
        </w:rPr>
        <w:t>2</w:t>
      </w:r>
      <w:r w:rsidRPr="00E8100F">
        <w:rPr>
          <w:rFonts w:cs="Liberation Serif"/>
          <w:sz w:val="24"/>
          <w:szCs w:val="24"/>
          <w:lang w:eastAsia="ja-JP" w:bidi="fa-IR"/>
        </w:rPr>
        <w:t xml:space="preserve">.2. </w:t>
      </w:r>
      <w:r w:rsidRPr="00E8100F">
        <w:rPr>
          <w:rFonts w:cs="Liberation Serif"/>
          <w:sz w:val="24"/>
          <w:szCs w:val="24"/>
          <w:lang w:val="de-DE" w:eastAsia="ja-JP" w:bidi="fa-IR"/>
        </w:rPr>
        <w:t xml:space="preserve">Расчеты с работниками по оплате труда и прочим выплатам осуществляются через личные </w:t>
      </w:r>
      <w:r w:rsidRPr="00E8100F">
        <w:rPr>
          <w:rFonts w:cs="Liberation Serif"/>
          <w:spacing w:val="-1"/>
          <w:sz w:val="24"/>
          <w:szCs w:val="24"/>
          <w:lang w:val="de-DE" w:eastAsia="ja-JP" w:bidi="fa-IR"/>
        </w:rPr>
        <w:t xml:space="preserve">банковские карты работников. Перечисление сумм заработной платы, прочих выплат на банковские карты </w:t>
      </w:r>
      <w:r w:rsidRPr="00E8100F">
        <w:rPr>
          <w:rFonts w:cs="Liberation Serif"/>
          <w:sz w:val="24"/>
          <w:szCs w:val="24"/>
          <w:lang w:val="de-DE" w:eastAsia="ja-JP" w:bidi="fa-IR"/>
        </w:rPr>
        <w:t xml:space="preserve">работников отражается по дебету счетов 0 302 11 830, 0 302 12 830, 0 302 13 830 и кредиту счета 0 201 </w:t>
      </w:r>
      <w:r w:rsidRPr="00E8100F">
        <w:rPr>
          <w:rFonts w:cs="Liberation Serif"/>
          <w:sz w:val="24"/>
          <w:szCs w:val="24"/>
          <w:lang w:eastAsia="ja-JP" w:bidi="fa-IR"/>
        </w:rPr>
        <w:t xml:space="preserve">11 </w:t>
      </w:r>
      <w:r w:rsidRPr="00E8100F">
        <w:rPr>
          <w:rFonts w:cs="Liberation Serif"/>
          <w:sz w:val="24"/>
          <w:szCs w:val="24"/>
          <w:lang w:val="de-DE" w:eastAsia="ja-JP" w:bidi="fa-IR"/>
        </w:rPr>
        <w:t>610.</w:t>
      </w:r>
    </w:p>
    <w:p w14:paraId="7908712C" w14:textId="403E86FB"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444CD5" w:rsidRPr="00E8100F">
        <w:rPr>
          <w:rFonts w:cs="Liberation Serif"/>
          <w:sz w:val="24"/>
          <w:szCs w:val="24"/>
          <w:lang w:eastAsia="ja-JP" w:bidi="fa-IR"/>
        </w:rPr>
        <w:t>2</w:t>
      </w:r>
      <w:r w:rsidRPr="00E8100F">
        <w:rPr>
          <w:rFonts w:cs="Liberation Serif"/>
          <w:sz w:val="24"/>
          <w:szCs w:val="24"/>
          <w:lang w:eastAsia="ja-JP" w:bidi="fa-IR"/>
        </w:rPr>
        <w:t xml:space="preserve">.3. </w:t>
      </w:r>
      <w:r w:rsidRPr="00E8100F">
        <w:rPr>
          <w:rFonts w:cs="Liberation Serif"/>
          <w:sz w:val="24"/>
          <w:szCs w:val="24"/>
          <w:lang w:val="de-DE" w:eastAsia="ja-JP" w:bidi="fa-IR"/>
        </w:rPr>
        <w:t>Аналитический учет расчетов с работниками по оплате труда и прочим выплатам ведется в Журн</w:t>
      </w:r>
      <w:r w:rsidRPr="00E8100F">
        <w:rPr>
          <w:rFonts w:cs="Liberation Serif"/>
          <w:sz w:val="24"/>
          <w:szCs w:val="24"/>
          <w:lang w:eastAsia="ja-JP" w:bidi="fa-IR"/>
        </w:rPr>
        <w:t>ал</w:t>
      </w:r>
      <w:r w:rsidRPr="00E8100F">
        <w:rPr>
          <w:rFonts w:cs="Liberation Serif"/>
          <w:sz w:val="24"/>
          <w:szCs w:val="24"/>
          <w:lang w:val="de-DE" w:eastAsia="ja-JP" w:bidi="fa-IR"/>
        </w:rPr>
        <w:t xml:space="preserve">е операций расчетов по оплате труда </w:t>
      </w:r>
      <w:r w:rsidRPr="00E8100F">
        <w:rPr>
          <w:rFonts w:cs="Liberation Serif"/>
          <w:sz w:val="24"/>
          <w:szCs w:val="24"/>
          <w:u w:val="single"/>
          <w:lang w:val="de-DE" w:eastAsia="ja-JP" w:bidi="fa-IR"/>
        </w:rPr>
        <w:t>(ф. 0504071)</w:t>
      </w:r>
      <w:r w:rsidRPr="00E8100F">
        <w:rPr>
          <w:rFonts w:cs="Liberation Serif"/>
          <w:sz w:val="24"/>
          <w:szCs w:val="24"/>
          <w:lang w:val="de-DE" w:eastAsia="ja-JP" w:bidi="fa-IR"/>
        </w:rPr>
        <w:t>.</w:t>
      </w:r>
    </w:p>
    <w:p w14:paraId="6851FC54" w14:textId="0CA51948" w:rsidR="007A59C3" w:rsidRPr="00E8100F" w:rsidRDefault="007A59C3" w:rsidP="00AF2E6D">
      <w:pPr>
        <w:jc w:val="both"/>
        <w:rPr>
          <w:rFonts w:cs="Liberation Serif"/>
          <w:sz w:val="24"/>
          <w:szCs w:val="24"/>
          <w:lang w:val="de-DE" w:eastAsia="ja-JP" w:bidi="fa-IR"/>
        </w:rPr>
      </w:pPr>
      <w:r w:rsidRPr="00E8100F">
        <w:rPr>
          <w:rFonts w:cs="Liberation Serif"/>
          <w:spacing w:val="-8"/>
          <w:sz w:val="24"/>
          <w:szCs w:val="24"/>
          <w:lang w:eastAsia="ja-JP" w:bidi="fa-IR"/>
        </w:rPr>
        <w:t>1</w:t>
      </w:r>
      <w:r w:rsidR="00444CD5" w:rsidRPr="00E8100F">
        <w:rPr>
          <w:rFonts w:cs="Liberation Serif"/>
          <w:spacing w:val="-8"/>
          <w:sz w:val="24"/>
          <w:szCs w:val="24"/>
          <w:lang w:eastAsia="ja-JP" w:bidi="fa-IR"/>
        </w:rPr>
        <w:t>2</w:t>
      </w:r>
      <w:r w:rsidRPr="00E8100F">
        <w:rPr>
          <w:rFonts w:cs="Liberation Serif"/>
          <w:spacing w:val="-8"/>
          <w:sz w:val="24"/>
          <w:szCs w:val="24"/>
          <w:lang w:val="de-DE" w:eastAsia="ja-JP" w:bidi="fa-IR"/>
        </w:rPr>
        <w:t xml:space="preserve">.4. </w:t>
      </w:r>
      <w:r w:rsidRPr="00E8100F">
        <w:rPr>
          <w:rFonts w:cs="Liberation Serif"/>
          <w:sz w:val="24"/>
          <w:szCs w:val="24"/>
          <w:lang w:val="de-DE" w:eastAsia="ja-JP" w:bidi="fa-IR"/>
        </w:rPr>
        <w:t>Взаимозачет встречных однородных требований (при наличии дебиторской задолженности по</w:t>
      </w:r>
      <w:r w:rsidRPr="00E8100F">
        <w:rPr>
          <w:rFonts w:cs="Liberation Serif"/>
          <w:sz w:val="24"/>
          <w:szCs w:val="24"/>
          <w:lang w:eastAsia="ja-JP" w:bidi="fa-IR"/>
        </w:rPr>
        <w:t xml:space="preserve"> </w:t>
      </w:r>
      <w:r w:rsidRPr="00E8100F">
        <w:rPr>
          <w:rFonts w:cs="Liberation Serif"/>
          <w:sz w:val="24"/>
          <w:szCs w:val="24"/>
          <w:lang w:val="de-DE" w:eastAsia="ja-JP" w:bidi="fa-IR"/>
        </w:rPr>
        <w:t>одному договору и кредиторской задолженности по другому договору, заключенным с одним</w:t>
      </w:r>
      <w:r w:rsidRPr="00E8100F">
        <w:rPr>
          <w:rFonts w:cs="Liberation Serif"/>
          <w:sz w:val="24"/>
          <w:szCs w:val="24"/>
          <w:lang w:eastAsia="ja-JP" w:bidi="fa-IR"/>
        </w:rPr>
        <w:t xml:space="preserve"> </w:t>
      </w:r>
      <w:r w:rsidRPr="00E8100F">
        <w:rPr>
          <w:rFonts w:cs="Liberation Serif"/>
          <w:sz w:val="24"/>
          <w:szCs w:val="24"/>
          <w:lang w:val="de-DE" w:eastAsia="ja-JP" w:bidi="fa-IR"/>
        </w:rPr>
        <w:t>поставщиком) производится с согласия поставщика (исполнителя), полученного в письменной форме.</w:t>
      </w:r>
    </w:p>
    <w:p w14:paraId="2C4A0B91" w14:textId="77777777" w:rsidR="007A59C3" w:rsidRPr="00E8100F" w:rsidRDefault="007A59C3" w:rsidP="00AF2E6D">
      <w:pPr>
        <w:jc w:val="both"/>
        <w:rPr>
          <w:rFonts w:cs="Liberation Serif"/>
          <w:spacing w:val="-1"/>
          <w:sz w:val="24"/>
          <w:szCs w:val="24"/>
          <w:lang w:val="de-DE" w:eastAsia="ja-JP" w:bidi="fa-IR"/>
        </w:rPr>
      </w:pPr>
      <w:r w:rsidRPr="00E8100F">
        <w:rPr>
          <w:rFonts w:cs="Liberation Serif"/>
          <w:i/>
          <w:iCs/>
          <w:spacing w:val="-1"/>
          <w:sz w:val="24"/>
          <w:szCs w:val="24"/>
          <w:lang w:val="de-DE" w:eastAsia="ja-JP" w:bidi="fa-IR"/>
        </w:rPr>
        <w:t xml:space="preserve">(Основание: </w:t>
      </w:r>
      <w:r w:rsidRPr="00E8100F">
        <w:rPr>
          <w:rFonts w:cs="Liberation Serif"/>
          <w:i/>
          <w:iCs/>
          <w:spacing w:val="-1"/>
          <w:sz w:val="24"/>
          <w:szCs w:val="24"/>
          <w:u w:val="single"/>
          <w:lang w:val="de-DE" w:eastAsia="ja-JP" w:bidi="fa-IR"/>
        </w:rPr>
        <w:t>ст. 410</w:t>
      </w:r>
      <w:r w:rsidRPr="00E8100F">
        <w:rPr>
          <w:rFonts w:cs="Liberation Serif"/>
          <w:i/>
          <w:iCs/>
          <w:spacing w:val="-1"/>
          <w:sz w:val="24"/>
          <w:szCs w:val="24"/>
          <w:lang w:val="de-DE" w:eastAsia="ja-JP" w:bidi="fa-IR"/>
        </w:rPr>
        <w:t xml:space="preserve"> </w:t>
      </w:r>
      <w:r w:rsidRPr="00E8100F">
        <w:rPr>
          <w:rFonts w:cs="Liberation Serif"/>
          <w:spacing w:val="-1"/>
          <w:sz w:val="24"/>
          <w:szCs w:val="24"/>
          <w:lang w:val="de-DE" w:eastAsia="ja-JP" w:bidi="fa-IR"/>
        </w:rPr>
        <w:t>ГК РФ)</w:t>
      </w:r>
    </w:p>
    <w:p w14:paraId="614ADA8A" w14:textId="6531DAF7"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eastAsia="ja-JP" w:bidi="fa-IR"/>
        </w:rPr>
        <w:t>1</w:t>
      </w:r>
      <w:r w:rsidR="00444CD5" w:rsidRPr="00E8100F">
        <w:rPr>
          <w:rFonts w:cs="Liberation Serif"/>
          <w:spacing w:val="-1"/>
          <w:sz w:val="24"/>
          <w:szCs w:val="24"/>
          <w:lang w:eastAsia="ja-JP" w:bidi="fa-IR"/>
        </w:rPr>
        <w:t>2</w:t>
      </w:r>
      <w:r w:rsidRPr="00E8100F">
        <w:rPr>
          <w:rFonts w:cs="Liberation Serif"/>
          <w:spacing w:val="-1"/>
          <w:sz w:val="24"/>
          <w:szCs w:val="24"/>
          <w:lang w:eastAsia="ja-JP" w:bidi="fa-IR"/>
        </w:rPr>
        <w:t xml:space="preserve">.5. </w:t>
      </w:r>
      <w:r w:rsidRPr="00E8100F">
        <w:rPr>
          <w:rFonts w:cs="Liberation Serif"/>
          <w:spacing w:val="-1"/>
          <w:sz w:val="24"/>
          <w:szCs w:val="24"/>
          <w:lang w:val="de-DE" w:eastAsia="ja-JP" w:bidi="fa-IR"/>
        </w:rPr>
        <w:t>Для целей бухгалтерского учета устанавливается следующий порядок отражения денежных обязательств:</w:t>
      </w:r>
    </w:p>
    <w:p w14:paraId="54D1FC7C" w14:textId="220BE9EA"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производится начисление, на основании Расчетной ведомости (ф. 0504402);</w:t>
      </w:r>
    </w:p>
    <w:p w14:paraId="211998E9" w14:textId="73C33236"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на основании первичных учетных документов в соответствии с условиями договора</w:t>
      </w:r>
      <w:r w:rsidR="00444CD5" w:rsidRPr="00E8100F">
        <w:rPr>
          <w:rFonts w:cs="Liberation Serif"/>
          <w:spacing w:val="-1"/>
          <w:sz w:val="24"/>
          <w:szCs w:val="24"/>
          <w:lang w:eastAsia="ja-JP" w:bidi="fa-IR"/>
        </w:rPr>
        <w:t>;</w:t>
      </w:r>
      <w:r w:rsidRPr="00E8100F">
        <w:rPr>
          <w:rFonts w:cs="Liberation Serif"/>
          <w:spacing w:val="-1"/>
          <w:sz w:val="24"/>
          <w:szCs w:val="24"/>
          <w:lang w:val="de-DE" w:eastAsia="ja-JP" w:bidi="fa-IR"/>
        </w:rPr>
        <w:t xml:space="preserve"> </w:t>
      </w:r>
    </w:p>
    <w:p w14:paraId="5A722EC8" w14:textId="65714140"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оплате товаров, работ, услуг без заключения договоров отражаются на дату принятия к оплате разовых счетов, актов выполненных работ (оказанных услуг);</w:t>
      </w:r>
    </w:p>
    <w:p w14:paraId="08232EC1" w14:textId="0CC8ED49"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оплате товаров, работ, услуг через подотчетных лиц, командировочных расходов отражаются на основании авансового отчета, утвержденного руководителем учреждения, на дату его утверждения;</w:t>
      </w:r>
    </w:p>
    <w:p w14:paraId="569C4614" w14:textId="1343B61B"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налогам, сборам и иным платежам в бюджет отражаются на основании налоговых расчетов и налоговых деклараций, расчета по страховым взносам на дату начисления налога;</w:t>
      </w:r>
    </w:p>
    <w:p w14:paraId="635B74A3" w14:textId="27ADE035"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t>- обязательства по неустойкам (штрафам, пеням) отражаются на основании решений суда, исполнительных листов на дату принятия ректором решения об уплате;</w:t>
      </w:r>
    </w:p>
    <w:p w14:paraId="30680BCC" w14:textId="413ECDEF" w:rsidR="007A59C3" w:rsidRPr="00E8100F" w:rsidRDefault="007A59C3" w:rsidP="00AF2E6D">
      <w:pPr>
        <w:jc w:val="both"/>
        <w:rPr>
          <w:rFonts w:cs="Liberation Serif"/>
          <w:spacing w:val="-1"/>
          <w:sz w:val="24"/>
          <w:szCs w:val="24"/>
          <w:lang w:val="de-DE" w:eastAsia="ja-JP" w:bidi="fa-IR"/>
        </w:rPr>
      </w:pPr>
      <w:r w:rsidRPr="00E8100F">
        <w:rPr>
          <w:rFonts w:cs="Liberation Serif"/>
          <w:spacing w:val="-1"/>
          <w:sz w:val="24"/>
          <w:szCs w:val="24"/>
          <w:lang w:val="de-DE" w:eastAsia="ja-JP" w:bidi="fa-IR"/>
        </w:rPr>
        <w:lastRenderedPageBreak/>
        <w:t>- обязательства по кредиторской задолженности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14:paraId="7052D8D9" w14:textId="77777777" w:rsidR="007A59C3" w:rsidRPr="00E8100F" w:rsidRDefault="007A59C3" w:rsidP="00AF2E6D">
      <w:pPr>
        <w:jc w:val="both"/>
        <w:rPr>
          <w:rFonts w:cs="Liberation Serif"/>
          <w:spacing w:val="-1"/>
          <w:sz w:val="24"/>
          <w:szCs w:val="24"/>
          <w:lang w:val="de-DE" w:eastAsia="ja-JP" w:bidi="fa-IR"/>
        </w:rPr>
      </w:pPr>
    </w:p>
    <w:p w14:paraId="3555E369" w14:textId="73E7AB5C" w:rsidR="007A59C3" w:rsidRPr="00E8100F" w:rsidRDefault="007A59C3" w:rsidP="007753CD">
      <w:pPr>
        <w:jc w:val="center"/>
        <w:rPr>
          <w:rFonts w:cs="Liberation Serif"/>
          <w:bCs/>
          <w:sz w:val="24"/>
          <w:szCs w:val="24"/>
          <w:lang w:val="de-DE" w:eastAsia="ja-JP" w:bidi="fa-IR"/>
        </w:rPr>
      </w:pPr>
      <w:r w:rsidRPr="00E8100F">
        <w:rPr>
          <w:rFonts w:cs="Liberation Serif"/>
          <w:b/>
          <w:bCs/>
          <w:sz w:val="24"/>
          <w:szCs w:val="24"/>
          <w:lang w:eastAsia="ja-JP" w:bidi="fa-IR"/>
        </w:rPr>
        <w:t>1</w:t>
      </w:r>
      <w:r w:rsidR="002D46F6" w:rsidRPr="00E8100F">
        <w:rPr>
          <w:rFonts w:cs="Liberation Serif"/>
          <w:b/>
          <w:bCs/>
          <w:sz w:val="24"/>
          <w:szCs w:val="24"/>
          <w:lang w:eastAsia="ja-JP" w:bidi="fa-IR"/>
        </w:rPr>
        <w:t>3</w:t>
      </w:r>
      <w:r w:rsidRPr="00E8100F">
        <w:rPr>
          <w:rFonts w:cs="Liberation Serif"/>
          <w:b/>
          <w:bCs/>
          <w:sz w:val="24"/>
          <w:szCs w:val="24"/>
          <w:lang w:val="de-DE" w:eastAsia="ja-JP" w:bidi="fa-IR"/>
        </w:rPr>
        <w:t xml:space="preserve">. </w:t>
      </w:r>
      <w:r w:rsidRPr="00E8100F">
        <w:rPr>
          <w:rFonts w:eastAsia="Times New Roman" w:cs="Liberation Serif"/>
          <w:b/>
          <w:bCs/>
          <w:sz w:val="24"/>
          <w:szCs w:val="24"/>
          <w:lang w:val="de-DE" w:eastAsia="ja-JP" w:bidi="fa-IR"/>
        </w:rPr>
        <w:t>Учет доходов и расходов</w:t>
      </w:r>
    </w:p>
    <w:p w14:paraId="3B02003F" w14:textId="11F974AF" w:rsidR="007A59C3" w:rsidRPr="00E8100F" w:rsidRDefault="007A59C3" w:rsidP="00AF2E6D">
      <w:pPr>
        <w:jc w:val="both"/>
        <w:rPr>
          <w:rFonts w:cs="Liberation Serif"/>
          <w:spacing w:val="-2"/>
          <w:sz w:val="24"/>
          <w:szCs w:val="24"/>
          <w:lang w:eastAsia="ja-JP" w:bidi="fa-IR"/>
        </w:rPr>
      </w:pPr>
      <w:r w:rsidRPr="00E8100F">
        <w:rPr>
          <w:rFonts w:cs="Liberation Serif"/>
          <w:spacing w:val="-2"/>
          <w:sz w:val="24"/>
          <w:szCs w:val="24"/>
          <w:lang w:val="de-DE" w:eastAsia="ja-JP" w:bidi="fa-IR"/>
        </w:rPr>
        <w:t>1</w:t>
      </w:r>
      <w:r w:rsidR="002D46F6" w:rsidRPr="00E8100F">
        <w:rPr>
          <w:rFonts w:cs="Liberation Serif"/>
          <w:spacing w:val="-2"/>
          <w:sz w:val="24"/>
          <w:szCs w:val="24"/>
          <w:lang w:eastAsia="ja-JP" w:bidi="fa-IR"/>
        </w:rPr>
        <w:t>3</w:t>
      </w:r>
      <w:r w:rsidRPr="00E8100F">
        <w:rPr>
          <w:rFonts w:cs="Liberation Serif"/>
          <w:spacing w:val="-2"/>
          <w:sz w:val="24"/>
          <w:szCs w:val="24"/>
          <w:lang w:val="de-DE" w:eastAsia="ja-JP" w:bidi="fa-IR"/>
        </w:rPr>
        <w:t xml:space="preserve">.1. </w:t>
      </w:r>
      <w:r w:rsidRPr="00E8100F">
        <w:rPr>
          <w:rFonts w:cs="Liberation Serif"/>
          <w:spacing w:val="-2"/>
          <w:sz w:val="24"/>
          <w:szCs w:val="24"/>
          <w:lang w:eastAsia="ja-JP" w:bidi="fa-IR"/>
        </w:rPr>
        <w:t>Субсидии на выполнение государственного (муниципального) задания признаются в бухгалтерском учете в качестве доходов будущих периодов на дату возникновения права на их получение. Доходы будущих периодов от субсидий на выполнение государственного (муниципального) задания признаются в бухгалтерском учете в составе доходов от реализации текущего отчетного периода по мере исполнения государственного (муниципального) задания.</w:t>
      </w:r>
    </w:p>
    <w:p w14:paraId="56D04734" w14:textId="77777777" w:rsidR="007A59C3" w:rsidRPr="00E8100F" w:rsidRDefault="007A59C3" w:rsidP="00AF2E6D">
      <w:pPr>
        <w:jc w:val="both"/>
        <w:rPr>
          <w:rFonts w:eastAsia="Times New Roman" w:cs="Liberation Serif"/>
          <w:sz w:val="24"/>
          <w:szCs w:val="24"/>
          <w:lang w:eastAsia="ru-RU"/>
        </w:rPr>
      </w:pPr>
      <w:bookmarkStart w:id="16" w:name="sub_588675212"/>
      <w:r w:rsidRPr="00E8100F">
        <w:rPr>
          <w:rFonts w:eastAsia="Times New Roman" w:cs="Liberation Serif"/>
          <w:sz w:val="24"/>
          <w:szCs w:val="24"/>
          <w:lang w:eastAsia="ru-RU"/>
        </w:rPr>
        <w:t>В учреждении устанавливаются следующие дополнительные требования к аналитическому учету доходов будущих периодов на счетах 401 41 "Доходы будущих периодов к признанию в текущем году", 401 49 "Доходы будущих периодов к признанию в очередные года</w:t>
      </w:r>
      <w:bookmarkEnd w:id="16"/>
      <w:r w:rsidRPr="00E8100F">
        <w:rPr>
          <w:rFonts w:eastAsia="Times New Roman" w:cs="Liberation Serif"/>
          <w:sz w:val="24"/>
          <w:szCs w:val="24"/>
          <w:lang w:eastAsia="ru-RU"/>
        </w:rPr>
        <w:t>».</w:t>
      </w:r>
    </w:p>
    <w:p w14:paraId="0F487953" w14:textId="1D13D911" w:rsidR="007A59C3" w:rsidRPr="00E8100F" w:rsidRDefault="007A59C3" w:rsidP="00AF2E6D">
      <w:pPr>
        <w:jc w:val="both"/>
        <w:rPr>
          <w:rFonts w:cs="Liberation Serif"/>
          <w:sz w:val="24"/>
          <w:szCs w:val="24"/>
          <w:lang w:val="de-DE" w:eastAsia="ja-JP" w:bidi="fa-IR"/>
        </w:rPr>
      </w:pPr>
      <w:r w:rsidRPr="00E8100F">
        <w:rPr>
          <w:rFonts w:cs="Liberation Serif"/>
          <w:i/>
          <w:spacing w:val="-2"/>
          <w:sz w:val="24"/>
          <w:szCs w:val="24"/>
          <w:lang w:eastAsia="ja-JP" w:bidi="fa-IR"/>
        </w:rPr>
        <w:t xml:space="preserve">(Основание: </w:t>
      </w:r>
      <w:hyperlink r:id="rId53" w:history="1">
        <w:r w:rsidRPr="00E8100F">
          <w:rPr>
            <w:rFonts w:cs="Liberation Serif"/>
            <w:i/>
            <w:spacing w:val="-2"/>
            <w:sz w:val="24"/>
            <w:szCs w:val="24"/>
            <w:u w:val="single"/>
            <w:lang w:val="de-DE" w:eastAsia="ja-JP" w:bidi="fa-IR"/>
          </w:rPr>
          <w:t xml:space="preserve">п. </w:t>
        </w:r>
      </w:hyperlink>
      <w:r w:rsidRPr="00E8100F">
        <w:rPr>
          <w:rFonts w:cs="Liberation Serif"/>
          <w:i/>
          <w:spacing w:val="-2"/>
          <w:sz w:val="24"/>
          <w:szCs w:val="24"/>
          <w:u w:val="single"/>
          <w:lang w:val="de-DE" w:eastAsia="ja-JP" w:bidi="fa-IR"/>
        </w:rPr>
        <w:t>54</w:t>
      </w:r>
      <w:r w:rsidRPr="00E8100F">
        <w:rPr>
          <w:rFonts w:cs="Liberation Serif"/>
          <w:i/>
          <w:spacing w:val="-2"/>
          <w:sz w:val="24"/>
          <w:szCs w:val="24"/>
          <w:u w:val="single"/>
          <w:lang w:eastAsia="ja-JP" w:bidi="fa-IR"/>
        </w:rPr>
        <w:t>,55</w:t>
      </w:r>
      <w:r w:rsidRPr="00E8100F">
        <w:rPr>
          <w:rFonts w:cs="Liberation Serif"/>
          <w:i/>
          <w:spacing w:val="-2"/>
          <w:sz w:val="24"/>
          <w:szCs w:val="24"/>
          <w:lang w:eastAsia="ja-JP" w:bidi="fa-IR"/>
        </w:rPr>
        <w:t xml:space="preserve"> СГС "Доходы"</w:t>
      </w:r>
      <w:r w:rsidR="002D46F6" w:rsidRPr="00E8100F">
        <w:rPr>
          <w:rFonts w:cs="Liberation Serif"/>
          <w:i/>
          <w:spacing w:val="-2"/>
          <w:sz w:val="24"/>
          <w:szCs w:val="24"/>
          <w:lang w:eastAsia="ja-JP" w:bidi="fa-IR"/>
        </w:rPr>
        <w:t xml:space="preserve"> </w:t>
      </w:r>
      <w:r w:rsidRPr="00E8100F">
        <w:rPr>
          <w:rFonts w:cs="Liberation Serif"/>
          <w:i/>
          <w:spacing w:val="-2"/>
          <w:sz w:val="24"/>
          <w:szCs w:val="24"/>
          <w:lang w:eastAsia="ja-JP" w:bidi="fa-IR"/>
        </w:rPr>
        <w:t>)</w:t>
      </w:r>
    </w:p>
    <w:p w14:paraId="6A631A0D" w14:textId="1AB69279"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val="de-DE" w:eastAsia="ja-JP" w:bidi="fa-IR"/>
        </w:rPr>
        <w:t>1</w:t>
      </w:r>
      <w:r w:rsidR="002D46F6" w:rsidRPr="00E8100F">
        <w:rPr>
          <w:rFonts w:cs="Liberation Serif"/>
          <w:spacing w:val="-2"/>
          <w:sz w:val="24"/>
          <w:szCs w:val="24"/>
          <w:lang w:eastAsia="ja-JP" w:bidi="fa-IR"/>
        </w:rPr>
        <w:t>3</w:t>
      </w:r>
      <w:r w:rsidRPr="00E8100F">
        <w:rPr>
          <w:rFonts w:cs="Liberation Serif"/>
          <w:spacing w:val="-2"/>
          <w:sz w:val="24"/>
          <w:szCs w:val="24"/>
          <w:lang w:val="de-DE" w:eastAsia="ja-JP" w:bidi="fa-IR"/>
        </w:rPr>
        <w:t xml:space="preserve">.2. </w:t>
      </w:r>
      <w:r w:rsidRPr="00E8100F">
        <w:rPr>
          <w:rFonts w:cs="Liberation Serif"/>
          <w:spacing w:val="-2"/>
          <w:sz w:val="24"/>
          <w:szCs w:val="24"/>
          <w:lang w:eastAsia="ja-JP" w:bidi="fa-IR"/>
        </w:rPr>
        <w:t>С</w:t>
      </w:r>
      <w:r w:rsidRPr="00E8100F">
        <w:rPr>
          <w:rFonts w:cs="Liberation Serif"/>
          <w:spacing w:val="-2"/>
          <w:sz w:val="24"/>
          <w:szCs w:val="24"/>
          <w:lang w:val="de-DE" w:eastAsia="ja-JP" w:bidi="fa-IR"/>
        </w:rPr>
        <w:t>убсиди</w:t>
      </w:r>
      <w:r w:rsidRPr="00E8100F">
        <w:rPr>
          <w:rFonts w:cs="Liberation Serif"/>
          <w:spacing w:val="-2"/>
          <w:sz w:val="24"/>
          <w:szCs w:val="24"/>
          <w:lang w:eastAsia="ja-JP" w:bidi="fa-IR"/>
        </w:rPr>
        <w:t>и</w:t>
      </w:r>
      <w:r w:rsidRPr="00E8100F">
        <w:rPr>
          <w:rFonts w:cs="Liberation Serif"/>
          <w:spacing w:val="-2"/>
          <w:sz w:val="24"/>
          <w:szCs w:val="24"/>
          <w:lang w:val="de-DE" w:eastAsia="ja-JP" w:bidi="fa-IR"/>
        </w:rPr>
        <w:t xml:space="preserve"> на иные цели и </w:t>
      </w:r>
      <w:r w:rsidRPr="00E8100F">
        <w:rPr>
          <w:rFonts w:cs="Liberation Serif"/>
          <w:spacing w:val="-2"/>
          <w:sz w:val="24"/>
          <w:szCs w:val="24"/>
          <w:lang w:eastAsia="ja-JP" w:bidi="fa-IR"/>
        </w:rPr>
        <w:t>субсидии на капитальные вложения относятся к доходам от безвозмездных поступлений от бюджетов и признаются в бухгалтерском учете в качестве доходов будущих периодов по факту возникновения права на их получение. Доходы будущих периодов от безвозмездных поступлений от бюджетов признаются в бухгалтерском учете в составе доходов от безвозмездных поступлений от бюджетов текущего отчетного периода по мере выполнения таких условий в части, относящейся к соответствующему отчетному периоду.</w:t>
      </w:r>
    </w:p>
    <w:p w14:paraId="76EB47B3" w14:textId="77777777" w:rsidR="007A59C3" w:rsidRPr="00E8100F" w:rsidRDefault="007A59C3" w:rsidP="00AF2E6D">
      <w:pPr>
        <w:jc w:val="both"/>
        <w:rPr>
          <w:rFonts w:cs="Liberation Serif"/>
          <w:sz w:val="24"/>
          <w:szCs w:val="24"/>
          <w:lang w:val="de-DE" w:eastAsia="ja-JP" w:bidi="fa-IR"/>
        </w:rPr>
      </w:pPr>
      <w:r w:rsidRPr="00E8100F">
        <w:rPr>
          <w:rFonts w:cs="Liberation Serif"/>
          <w:i/>
          <w:spacing w:val="-2"/>
          <w:sz w:val="24"/>
          <w:szCs w:val="24"/>
          <w:lang w:eastAsia="ja-JP" w:bidi="fa-IR"/>
        </w:rPr>
        <w:t xml:space="preserve">(Основание: </w:t>
      </w:r>
      <w:hyperlink r:id="rId54" w:history="1">
        <w:r w:rsidRPr="00E8100F">
          <w:rPr>
            <w:rFonts w:cs="Liberation Serif"/>
            <w:i/>
            <w:spacing w:val="-2"/>
            <w:sz w:val="24"/>
            <w:szCs w:val="24"/>
            <w:u w:val="single"/>
            <w:lang w:val="de-DE" w:eastAsia="ja-JP" w:bidi="fa-IR"/>
          </w:rPr>
          <w:t xml:space="preserve">п. </w:t>
        </w:r>
      </w:hyperlink>
      <w:r w:rsidRPr="00E8100F">
        <w:rPr>
          <w:rFonts w:cs="Liberation Serif"/>
          <w:i/>
          <w:spacing w:val="-2"/>
          <w:sz w:val="24"/>
          <w:szCs w:val="24"/>
          <w:u w:val="single"/>
          <w:lang w:val="de-DE" w:eastAsia="ja-JP" w:bidi="fa-IR"/>
        </w:rPr>
        <w:t>25, 30,31</w:t>
      </w:r>
      <w:r w:rsidRPr="00E8100F">
        <w:rPr>
          <w:rFonts w:cs="Liberation Serif"/>
          <w:i/>
          <w:spacing w:val="-2"/>
          <w:sz w:val="24"/>
          <w:szCs w:val="24"/>
          <w:lang w:eastAsia="ja-JP" w:bidi="fa-IR"/>
        </w:rPr>
        <w:t xml:space="preserve"> СГС "Доходы")</w:t>
      </w:r>
    </w:p>
    <w:p w14:paraId="3B2A9C35" w14:textId="3AD7CE13"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2D46F6" w:rsidRPr="00E8100F">
        <w:rPr>
          <w:rFonts w:cs="Liberation Serif"/>
          <w:sz w:val="24"/>
          <w:szCs w:val="24"/>
          <w:lang w:eastAsia="ja-JP" w:bidi="fa-IR"/>
        </w:rPr>
        <w:t>3</w:t>
      </w:r>
      <w:r w:rsidRPr="00E8100F">
        <w:rPr>
          <w:rFonts w:cs="Liberation Serif"/>
          <w:sz w:val="24"/>
          <w:szCs w:val="24"/>
          <w:lang w:val="de-DE" w:eastAsia="ja-JP" w:bidi="fa-IR"/>
        </w:rPr>
        <w:t xml:space="preserve">.3. </w:t>
      </w:r>
      <w:r w:rsidRPr="00E8100F">
        <w:rPr>
          <w:rFonts w:cs="Liberation Serif"/>
          <w:sz w:val="24"/>
          <w:szCs w:val="24"/>
          <w:lang w:eastAsia="ja-JP" w:bidi="fa-IR"/>
        </w:rPr>
        <w:t>Доходы от оказания услуг признаются в бухгалтерском учете в составе доходов текущего отчетного периода на дату возникновения права на их получение.</w:t>
      </w:r>
    </w:p>
    <w:p w14:paraId="6CB77298" w14:textId="77777777" w:rsidR="007A59C3" w:rsidRPr="00E8100F" w:rsidRDefault="007A59C3" w:rsidP="00AF2E6D">
      <w:pPr>
        <w:jc w:val="both"/>
        <w:rPr>
          <w:rFonts w:cs="Liberation Serif"/>
          <w:sz w:val="24"/>
          <w:szCs w:val="24"/>
          <w:lang w:val="de-DE" w:eastAsia="ja-JP" w:bidi="fa-IR"/>
        </w:rPr>
      </w:pPr>
      <w:r w:rsidRPr="00E8100F">
        <w:rPr>
          <w:rFonts w:cs="Liberation Serif"/>
          <w:i/>
          <w:spacing w:val="-2"/>
          <w:sz w:val="24"/>
          <w:szCs w:val="24"/>
          <w:lang w:eastAsia="ja-JP" w:bidi="fa-IR"/>
        </w:rPr>
        <w:t xml:space="preserve">(Основание: </w:t>
      </w:r>
      <w:hyperlink r:id="rId55" w:history="1">
        <w:r w:rsidRPr="00E8100F">
          <w:rPr>
            <w:rFonts w:cs="Liberation Serif"/>
            <w:i/>
            <w:spacing w:val="-2"/>
            <w:sz w:val="24"/>
            <w:szCs w:val="24"/>
            <w:u w:val="single"/>
            <w:lang w:val="de-DE" w:eastAsia="ja-JP" w:bidi="fa-IR"/>
          </w:rPr>
          <w:t xml:space="preserve">п. </w:t>
        </w:r>
      </w:hyperlink>
      <w:r w:rsidRPr="00E8100F">
        <w:rPr>
          <w:rFonts w:cs="Liberation Serif"/>
          <w:i/>
          <w:spacing w:val="-2"/>
          <w:sz w:val="24"/>
          <w:szCs w:val="24"/>
          <w:u w:val="single"/>
          <w:lang w:val="de-DE" w:eastAsia="ja-JP" w:bidi="fa-IR"/>
        </w:rPr>
        <w:t>53</w:t>
      </w:r>
      <w:r w:rsidRPr="00E8100F">
        <w:rPr>
          <w:rFonts w:cs="Liberation Serif"/>
          <w:i/>
          <w:spacing w:val="-2"/>
          <w:sz w:val="24"/>
          <w:szCs w:val="24"/>
          <w:lang w:eastAsia="ja-JP" w:bidi="fa-IR"/>
        </w:rPr>
        <w:t xml:space="preserve"> СГС "Доходы")</w:t>
      </w:r>
    </w:p>
    <w:p w14:paraId="54B42D26" w14:textId="7A5FEEC1"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2D46F6" w:rsidRPr="00E8100F">
        <w:rPr>
          <w:rFonts w:cs="Liberation Serif"/>
          <w:sz w:val="24"/>
          <w:szCs w:val="24"/>
          <w:lang w:eastAsia="ja-JP" w:bidi="fa-IR"/>
        </w:rPr>
        <w:t>3</w:t>
      </w:r>
      <w:r w:rsidRPr="00E8100F">
        <w:rPr>
          <w:rFonts w:cs="Liberation Serif"/>
          <w:sz w:val="24"/>
          <w:szCs w:val="24"/>
          <w:lang w:eastAsia="ja-JP" w:bidi="fa-IR"/>
        </w:rPr>
        <w:t>.</w:t>
      </w:r>
      <w:r w:rsidRPr="00E8100F">
        <w:rPr>
          <w:rFonts w:cs="Liberation Serif"/>
          <w:sz w:val="24"/>
          <w:szCs w:val="24"/>
          <w:lang w:val="de-DE" w:eastAsia="ja-JP" w:bidi="fa-IR"/>
        </w:rPr>
        <w:t xml:space="preserve">4. В составе доходов от приносящей доход деятельности на счете 2 401 10 140 учитываются доходы </w:t>
      </w:r>
      <w:r w:rsidRPr="00E8100F">
        <w:rPr>
          <w:rFonts w:cs="Liberation Serif"/>
          <w:spacing w:val="-1"/>
          <w:sz w:val="24"/>
          <w:szCs w:val="24"/>
          <w:lang w:val="de-DE" w:eastAsia="ja-JP" w:bidi="fa-IR"/>
        </w:rPr>
        <w:t xml:space="preserve">в виде предъявленной неустойки (штрафа, пени) по условиям гражданско-правовых договоров, в том числе </w:t>
      </w:r>
      <w:r w:rsidRPr="00E8100F">
        <w:rPr>
          <w:rFonts w:cs="Liberation Serif"/>
          <w:sz w:val="24"/>
          <w:szCs w:val="24"/>
          <w:lang w:val="de-DE" w:eastAsia="ja-JP" w:bidi="fa-IR"/>
        </w:rPr>
        <w:t xml:space="preserve">договоров, заключенных в рамках предоставленных субсидий по кодам вида деятельности </w:t>
      </w:r>
      <w:r w:rsidRPr="00E8100F">
        <w:rPr>
          <w:rFonts w:cs="Liberation Serif"/>
          <w:sz w:val="24"/>
          <w:szCs w:val="24"/>
          <w:u w:val="single"/>
          <w:lang w:val="de-DE" w:eastAsia="ja-JP" w:bidi="fa-IR"/>
        </w:rPr>
        <w:t>"4"</w:t>
      </w:r>
      <w:r w:rsidRPr="00E8100F">
        <w:rPr>
          <w:rFonts w:cs="Liberation Serif"/>
          <w:sz w:val="24"/>
          <w:szCs w:val="24"/>
          <w:lang w:val="de-DE" w:eastAsia="ja-JP" w:bidi="fa-IR"/>
        </w:rPr>
        <w:t xml:space="preserve">, </w:t>
      </w:r>
      <w:r w:rsidRPr="00E8100F">
        <w:rPr>
          <w:rFonts w:cs="Liberation Serif"/>
          <w:sz w:val="24"/>
          <w:szCs w:val="24"/>
          <w:u w:val="single"/>
          <w:lang w:val="de-DE" w:eastAsia="ja-JP" w:bidi="fa-IR"/>
        </w:rPr>
        <w:t>"5""</w:t>
      </w:r>
      <w:r w:rsidRPr="00E8100F">
        <w:rPr>
          <w:rFonts w:cs="Liberation Serif"/>
          <w:sz w:val="24"/>
          <w:szCs w:val="24"/>
          <w:lang w:val="de-DE" w:eastAsia="ja-JP" w:bidi="fa-IR"/>
        </w:rPr>
        <w:t>.</w:t>
      </w:r>
    </w:p>
    <w:p w14:paraId="1F34F56E"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4DB842A5" w14:textId="217FFA5A" w:rsidR="007A59C3" w:rsidRPr="00E8100F" w:rsidRDefault="007A59C3" w:rsidP="00AF2E6D">
      <w:pPr>
        <w:jc w:val="both"/>
        <w:rPr>
          <w:rFonts w:cs="Liberation Serif"/>
          <w:sz w:val="24"/>
          <w:szCs w:val="24"/>
          <w:lang w:val="de-DE" w:eastAsia="ja-JP" w:bidi="fa-IR"/>
        </w:rPr>
      </w:pPr>
      <w:r w:rsidRPr="00E8100F">
        <w:rPr>
          <w:rFonts w:cs="Liberation Serif"/>
          <w:spacing w:val="-9"/>
          <w:sz w:val="24"/>
          <w:szCs w:val="24"/>
          <w:lang w:val="de-DE" w:eastAsia="ja-JP" w:bidi="fa-IR"/>
        </w:rPr>
        <w:t>1</w:t>
      </w:r>
      <w:r w:rsidR="002323BA" w:rsidRPr="00E8100F">
        <w:rPr>
          <w:rFonts w:cs="Liberation Serif"/>
          <w:spacing w:val="-9"/>
          <w:sz w:val="24"/>
          <w:szCs w:val="24"/>
          <w:lang w:eastAsia="ja-JP" w:bidi="fa-IR"/>
        </w:rPr>
        <w:t>3</w:t>
      </w:r>
      <w:r w:rsidRPr="00E8100F">
        <w:rPr>
          <w:rFonts w:cs="Liberation Serif"/>
          <w:spacing w:val="-9"/>
          <w:sz w:val="24"/>
          <w:szCs w:val="24"/>
          <w:lang w:val="de-DE" w:eastAsia="ja-JP" w:bidi="fa-IR"/>
        </w:rPr>
        <w:t xml:space="preserve">.5. </w:t>
      </w:r>
      <w:r w:rsidRPr="00E8100F">
        <w:rPr>
          <w:rFonts w:cs="Liberation Serif"/>
          <w:sz w:val="24"/>
          <w:szCs w:val="24"/>
          <w:lang w:val="de-DE" w:eastAsia="ja-JP" w:bidi="fa-IR"/>
        </w:rPr>
        <w:t>В составе доходов от приносящей доход деятельности на счете 2 401 10 172 "Доходы от операций с активами" учитываются:</w:t>
      </w:r>
    </w:p>
    <w:p w14:paraId="30E18AEF"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доходы от реализации нефинансовых активов, в том числе активов, приобретенных за счет средств соответствующих субсидий (по кодам вида деятельности </w:t>
      </w:r>
      <w:r w:rsidRPr="00E8100F">
        <w:rPr>
          <w:rFonts w:cs="Liberation Serif"/>
          <w:sz w:val="24"/>
          <w:szCs w:val="24"/>
          <w:u w:val="single"/>
          <w:lang w:val="de-DE" w:eastAsia="ja-JP" w:bidi="fa-IR"/>
        </w:rPr>
        <w:t>"4"</w:t>
      </w:r>
      <w:r w:rsidRPr="00E8100F">
        <w:rPr>
          <w:rFonts w:cs="Liberation Serif"/>
          <w:sz w:val="24"/>
          <w:szCs w:val="24"/>
          <w:lang w:val="de-DE" w:eastAsia="ja-JP" w:bidi="fa-IR"/>
        </w:rPr>
        <w:t xml:space="preserve">, </w:t>
      </w:r>
      <w:r w:rsidRPr="00E8100F">
        <w:rPr>
          <w:rFonts w:cs="Liberation Serif"/>
          <w:sz w:val="24"/>
          <w:szCs w:val="24"/>
          <w:u w:val="single"/>
          <w:lang w:val="de-DE" w:eastAsia="ja-JP" w:bidi="fa-IR"/>
        </w:rPr>
        <w:t>"5"</w:t>
      </w:r>
      <w:r w:rsidRPr="00E8100F">
        <w:rPr>
          <w:rFonts w:cs="Liberation Serif"/>
          <w:sz w:val="24"/>
          <w:szCs w:val="24"/>
          <w:lang w:val="de-DE" w:eastAsia="ja-JP" w:bidi="fa-IR"/>
        </w:rPr>
        <w:t>);</w:t>
      </w:r>
    </w:p>
    <w:p w14:paraId="579BC83E"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доходы от возмещения ущерба.</w:t>
      </w:r>
    </w:p>
    <w:p w14:paraId="0E5DCF10"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Начисление доходов от реализации в учете учреждения отражается на дату реализации активов (перехода права собственности).</w:t>
      </w:r>
    </w:p>
    <w:p w14:paraId="3FDD58CD" w14:textId="216F25B0"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lastRenderedPageBreak/>
        <w:t>Начисление доходов от возмещения ущерба отражается на дату выявления  недостач, хищений   имущества.</w:t>
      </w:r>
    </w:p>
    <w:p w14:paraId="29A48EF5" w14:textId="2AFFA764" w:rsidR="007A59C3" w:rsidRPr="00E8100F" w:rsidRDefault="007A59C3" w:rsidP="00AF2E6D">
      <w:pPr>
        <w:jc w:val="both"/>
        <w:rPr>
          <w:rFonts w:cs="Liberation Serif"/>
          <w:sz w:val="24"/>
          <w:szCs w:val="24"/>
          <w:lang w:val="de-DE" w:eastAsia="ja-JP" w:bidi="fa-IR"/>
        </w:rPr>
      </w:pPr>
      <w:r w:rsidRPr="00E8100F">
        <w:rPr>
          <w:rFonts w:cs="Liberation Serif"/>
          <w:spacing w:val="-8"/>
          <w:sz w:val="24"/>
          <w:szCs w:val="24"/>
          <w:lang w:val="de-DE" w:eastAsia="ja-JP" w:bidi="fa-IR"/>
        </w:rPr>
        <w:t>1</w:t>
      </w:r>
      <w:r w:rsidR="002323BA" w:rsidRPr="00E8100F">
        <w:rPr>
          <w:rFonts w:cs="Liberation Serif"/>
          <w:spacing w:val="-8"/>
          <w:sz w:val="24"/>
          <w:szCs w:val="24"/>
          <w:lang w:eastAsia="ja-JP" w:bidi="fa-IR"/>
        </w:rPr>
        <w:t>3</w:t>
      </w:r>
      <w:r w:rsidRPr="00E8100F">
        <w:rPr>
          <w:rFonts w:cs="Liberation Serif"/>
          <w:spacing w:val="-8"/>
          <w:sz w:val="24"/>
          <w:szCs w:val="24"/>
          <w:lang w:val="de-DE" w:eastAsia="ja-JP" w:bidi="fa-IR"/>
        </w:rPr>
        <w:t xml:space="preserve">.6. </w:t>
      </w:r>
      <w:r w:rsidRPr="00E8100F">
        <w:rPr>
          <w:rFonts w:cs="Liberation Serif"/>
          <w:spacing w:val="-1"/>
          <w:sz w:val="24"/>
          <w:szCs w:val="24"/>
          <w:lang w:val="de-DE" w:eastAsia="ja-JP" w:bidi="fa-IR"/>
        </w:rPr>
        <w:t xml:space="preserve">В составе прочих доходов от приносящей деятельности </w:t>
      </w:r>
      <w:r w:rsidRPr="00E8100F">
        <w:rPr>
          <w:rFonts w:cs="Liberation Serif"/>
          <w:sz w:val="24"/>
          <w:szCs w:val="24"/>
          <w:lang w:val="de-DE" w:eastAsia="ja-JP" w:bidi="fa-IR"/>
        </w:rPr>
        <w:t>учитываются доходы:</w:t>
      </w:r>
    </w:p>
    <w:p w14:paraId="290D28B8" w14:textId="77777777"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eastAsia="ja-JP" w:bidi="fa-IR"/>
        </w:rPr>
        <w:t xml:space="preserve">- </w:t>
      </w:r>
      <w:r w:rsidRPr="00E8100F">
        <w:rPr>
          <w:rFonts w:cs="Liberation Serif"/>
          <w:spacing w:val="-2"/>
          <w:sz w:val="24"/>
          <w:szCs w:val="24"/>
          <w:lang w:val="de-DE" w:eastAsia="ja-JP" w:bidi="fa-IR"/>
        </w:rPr>
        <w:t xml:space="preserve">в суммах, поступивших в качестве обеспечения заявки на участие в конкурсе, аукционе и изъятых </w:t>
      </w:r>
      <w:r w:rsidRPr="00E8100F">
        <w:rPr>
          <w:rFonts w:cs="Liberation Serif"/>
          <w:sz w:val="24"/>
          <w:szCs w:val="24"/>
          <w:lang w:val="de-DE" w:eastAsia="ja-JP" w:bidi="fa-IR"/>
        </w:rPr>
        <w:t>учреждением в установленном порядке;</w:t>
      </w:r>
    </w:p>
    <w:p w14:paraId="78DFDAE8"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полученные в виде излишков имущества;</w:t>
      </w:r>
    </w:p>
    <w:p w14:paraId="3EDDDBBC"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полученные по договорам дарения, пожертвования;</w:t>
      </w:r>
    </w:p>
    <w:p w14:paraId="6043930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полученные в виде грантов, за исключением грантов, полученных в виде субсидии, в том числе на конкурсной основе.</w:t>
      </w:r>
    </w:p>
    <w:p w14:paraId="3468E76B" w14:textId="2F91A4F3"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val="de-DE" w:eastAsia="ja-JP" w:bidi="fa-IR"/>
        </w:rPr>
        <w:t>1</w:t>
      </w:r>
      <w:r w:rsidR="002323BA" w:rsidRPr="00E8100F">
        <w:rPr>
          <w:rFonts w:cs="Liberation Serif"/>
          <w:spacing w:val="-7"/>
          <w:sz w:val="24"/>
          <w:szCs w:val="24"/>
          <w:lang w:eastAsia="ja-JP" w:bidi="fa-IR"/>
        </w:rPr>
        <w:t>3</w:t>
      </w:r>
      <w:r w:rsidRPr="00E8100F">
        <w:rPr>
          <w:rFonts w:cs="Liberation Serif"/>
          <w:spacing w:val="-7"/>
          <w:sz w:val="24"/>
          <w:szCs w:val="24"/>
          <w:lang w:val="de-DE" w:eastAsia="ja-JP" w:bidi="fa-IR"/>
        </w:rPr>
        <w:t xml:space="preserve">.7. </w:t>
      </w:r>
      <w:r w:rsidRPr="00E8100F">
        <w:rPr>
          <w:rFonts w:cs="Liberation Serif"/>
          <w:sz w:val="24"/>
          <w:szCs w:val="24"/>
          <w:lang w:val="de-DE" w:eastAsia="ja-JP" w:bidi="fa-IR"/>
        </w:rPr>
        <w:t>Списание фактической себестоимости оказанных услуг, выполненных работ на уменьшение</w:t>
      </w:r>
      <w:r w:rsidRPr="00E8100F">
        <w:rPr>
          <w:rFonts w:cs="Liberation Serif"/>
          <w:sz w:val="24"/>
          <w:szCs w:val="24"/>
          <w:lang w:eastAsia="ja-JP" w:bidi="fa-IR"/>
        </w:rPr>
        <w:t xml:space="preserve"> </w:t>
      </w:r>
      <w:r w:rsidRPr="00E8100F">
        <w:rPr>
          <w:rFonts w:cs="Liberation Serif"/>
          <w:sz w:val="24"/>
          <w:szCs w:val="24"/>
          <w:lang w:val="de-DE" w:eastAsia="ja-JP" w:bidi="fa-IR"/>
        </w:rPr>
        <w:t>дохода производится на дату начисления дохода.</w:t>
      </w:r>
    </w:p>
    <w:p w14:paraId="2CCA96F1" w14:textId="06A81225" w:rsidR="007A59C3" w:rsidRPr="00E8100F" w:rsidRDefault="007A59C3" w:rsidP="00AF2E6D">
      <w:pPr>
        <w:jc w:val="both"/>
        <w:rPr>
          <w:rFonts w:cs="Liberation Serif"/>
          <w:sz w:val="24"/>
          <w:szCs w:val="24"/>
          <w:lang w:val="de-DE" w:eastAsia="ja-JP" w:bidi="fa-IR"/>
        </w:rPr>
      </w:pPr>
      <w:r w:rsidRPr="00E8100F">
        <w:rPr>
          <w:rFonts w:cs="Liberation Serif"/>
          <w:spacing w:val="-9"/>
          <w:sz w:val="24"/>
          <w:szCs w:val="24"/>
          <w:lang w:val="de-DE" w:eastAsia="ja-JP" w:bidi="fa-IR"/>
        </w:rPr>
        <w:t>1</w:t>
      </w:r>
      <w:r w:rsidR="002323BA" w:rsidRPr="00E8100F">
        <w:rPr>
          <w:rFonts w:cs="Liberation Serif"/>
          <w:spacing w:val="-9"/>
          <w:sz w:val="24"/>
          <w:szCs w:val="24"/>
          <w:lang w:eastAsia="ja-JP" w:bidi="fa-IR"/>
        </w:rPr>
        <w:t>3</w:t>
      </w:r>
      <w:r w:rsidRPr="00E8100F">
        <w:rPr>
          <w:rFonts w:cs="Liberation Serif"/>
          <w:spacing w:val="-9"/>
          <w:sz w:val="24"/>
          <w:szCs w:val="24"/>
          <w:lang w:val="de-DE" w:eastAsia="ja-JP" w:bidi="fa-IR"/>
        </w:rPr>
        <w:t xml:space="preserve">.8. </w:t>
      </w:r>
      <w:r w:rsidRPr="00E8100F">
        <w:rPr>
          <w:rFonts w:cs="Liberation Serif"/>
          <w:sz w:val="24"/>
          <w:szCs w:val="24"/>
          <w:lang w:val="de-DE" w:eastAsia="ja-JP" w:bidi="fa-IR"/>
        </w:rPr>
        <w:t>На расходы отчетного финансового года (в дебет счета 0 401 20 000) относятся расходы,</w:t>
      </w:r>
      <w:r w:rsidRPr="00E8100F">
        <w:rPr>
          <w:rFonts w:cs="Liberation Serif"/>
          <w:sz w:val="24"/>
          <w:szCs w:val="24"/>
          <w:lang w:val="de-DE" w:eastAsia="ja-JP" w:bidi="fa-IR"/>
        </w:rPr>
        <w:br/>
      </w:r>
      <w:r w:rsidRPr="00E8100F">
        <w:rPr>
          <w:rFonts w:cs="Liberation Serif"/>
          <w:spacing w:val="-1"/>
          <w:sz w:val="24"/>
          <w:szCs w:val="24"/>
          <w:lang w:val="de-DE" w:eastAsia="ja-JP" w:bidi="fa-IR"/>
        </w:rPr>
        <w:t xml:space="preserve">произведенные за счет субсидий на иные цели, других целевых поступлений (пожертвований, грантов), и </w:t>
      </w:r>
      <w:r w:rsidRPr="00E8100F">
        <w:rPr>
          <w:rFonts w:cs="Liberation Serif"/>
          <w:sz w:val="24"/>
          <w:szCs w:val="24"/>
          <w:lang w:val="de-DE" w:eastAsia="ja-JP" w:bidi="fa-IR"/>
        </w:rPr>
        <w:t>внереализационные расходы.</w:t>
      </w:r>
    </w:p>
    <w:p w14:paraId="30EE9127" w14:textId="77777777" w:rsidR="007E42BF" w:rsidRPr="00E8100F" w:rsidRDefault="007A59C3" w:rsidP="00AF2E6D">
      <w:pPr>
        <w:jc w:val="both"/>
        <w:rPr>
          <w:rFonts w:eastAsia="Times New Roman" w:cs="Liberation Serif"/>
          <w:spacing w:val="-1"/>
          <w:sz w:val="24"/>
          <w:szCs w:val="24"/>
          <w:lang w:eastAsia="ru-RU"/>
        </w:rPr>
      </w:pPr>
      <w:r w:rsidRPr="00E8100F">
        <w:rPr>
          <w:rFonts w:eastAsia="Times New Roman" w:cs="Liberation Serif"/>
          <w:spacing w:val="-1"/>
          <w:sz w:val="24"/>
          <w:szCs w:val="24"/>
          <w:lang w:eastAsia="ru-RU"/>
        </w:rPr>
        <w:t>1</w:t>
      </w:r>
      <w:r w:rsidR="002323BA" w:rsidRPr="00E8100F">
        <w:rPr>
          <w:rFonts w:eastAsia="Times New Roman" w:cs="Liberation Serif"/>
          <w:spacing w:val="-1"/>
          <w:sz w:val="24"/>
          <w:szCs w:val="24"/>
          <w:lang w:eastAsia="ru-RU"/>
        </w:rPr>
        <w:t>3</w:t>
      </w:r>
      <w:r w:rsidRPr="00E8100F">
        <w:rPr>
          <w:rFonts w:eastAsia="Times New Roman" w:cs="Liberation Serif"/>
          <w:spacing w:val="-1"/>
          <w:sz w:val="24"/>
          <w:szCs w:val="24"/>
          <w:lang w:eastAsia="ru-RU"/>
        </w:rPr>
        <w:t xml:space="preserve">.9. </w:t>
      </w:r>
      <w:r w:rsidR="00A63D28" w:rsidRPr="00E8100F">
        <w:rPr>
          <w:rFonts w:eastAsia="Times New Roman" w:cs="Liberation Serif"/>
          <w:spacing w:val="-1"/>
          <w:sz w:val="24"/>
          <w:szCs w:val="24"/>
          <w:lang w:eastAsia="ru-RU"/>
        </w:rPr>
        <w:t xml:space="preserve">Счет 0 401 50 000 "Расходы будущих периодов" предназначен для учета сумм расходов, начисленных учреждением в отчетном периоде, но относящихся к будущим отчетным периодам. </w:t>
      </w:r>
    </w:p>
    <w:p w14:paraId="6E0621EC" w14:textId="08E34353" w:rsidR="007E42BF" w:rsidRPr="00E8100F" w:rsidRDefault="007E42BF" w:rsidP="00AF2E6D">
      <w:pPr>
        <w:jc w:val="both"/>
        <w:rPr>
          <w:rFonts w:eastAsia="Times New Roman" w:cs="Liberation Serif"/>
          <w:spacing w:val="-1"/>
          <w:sz w:val="24"/>
          <w:szCs w:val="24"/>
          <w:lang w:eastAsia="ru-RU"/>
        </w:rPr>
      </w:pPr>
      <w:r w:rsidRPr="00E8100F">
        <w:rPr>
          <w:rFonts w:eastAsia="Times New Roman" w:cs="Liberation Serif"/>
          <w:spacing w:val="-1"/>
          <w:sz w:val="24"/>
          <w:szCs w:val="24"/>
          <w:lang w:eastAsia="ru-RU"/>
        </w:rPr>
        <w:t>(Основание: п. 189 Порядка применения Единого плана счетов)</w:t>
      </w:r>
    </w:p>
    <w:p w14:paraId="0EFD6D91" w14:textId="4B43404A" w:rsidR="00A63D28" w:rsidRPr="00E8100F" w:rsidRDefault="007A59C3" w:rsidP="00AF2E6D">
      <w:pPr>
        <w:jc w:val="both"/>
        <w:rPr>
          <w:rFonts w:eastAsia="Times New Roman" w:cs="Liberation Serif"/>
          <w:sz w:val="24"/>
          <w:szCs w:val="24"/>
          <w:lang w:eastAsia="ru-RU"/>
        </w:rPr>
      </w:pPr>
      <w:r w:rsidRPr="00E8100F">
        <w:rPr>
          <w:rFonts w:eastAsia="Times New Roman" w:cs="Liberation Serif"/>
          <w:sz w:val="24"/>
          <w:szCs w:val="24"/>
          <w:lang w:eastAsia="ru-RU"/>
        </w:rPr>
        <w:t xml:space="preserve">В составе расходов будущих периодов на счете </w:t>
      </w:r>
      <w:hyperlink r:id="rId56" w:anchor="/document/12180849/entry/40150" w:tooltip="Открыть документ в системе Гарант" w:history="1">
        <w:r w:rsidRPr="00E8100F">
          <w:rPr>
            <w:rFonts w:eastAsia="Times New Roman" w:cs="Liberation Serif"/>
            <w:sz w:val="24"/>
            <w:szCs w:val="24"/>
            <w:lang w:eastAsia="ru-RU"/>
          </w:rPr>
          <w:t>401 50</w:t>
        </w:r>
      </w:hyperlink>
      <w:r w:rsidRPr="00E8100F">
        <w:rPr>
          <w:rFonts w:eastAsia="Times New Roman" w:cs="Liberation Serif"/>
          <w:sz w:val="24"/>
          <w:szCs w:val="24"/>
          <w:lang w:eastAsia="ru-RU"/>
        </w:rPr>
        <w:t xml:space="preserve"> "Расходы будущих периодов" отражаются расходы</w:t>
      </w:r>
      <w:r w:rsidR="00A63D28" w:rsidRPr="00E8100F">
        <w:rPr>
          <w:rFonts w:eastAsia="Times New Roman" w:cs="Liberation Serif"/>
          <w:sz w:val="24"/>
          <w:szCs w:val="24"/>
          <w:lang w:eastAsia="ru-RU"/>
        </w:rPr>
        <w:t>:</w:t>
      </w:r>
    </w:p>
    <w:p w14:paraId="114A4C82" w14:textId="7AEBEDC8" w:rsidR="007A59C3" w:rsidRPr="00E8100F" w:rsidRDefault="00A63D28" w:rsidP="00AF2E6D">
      <w:pPr>
        <w:jc w:val="both"/>
        <w:rPr>
          <w:rFonts w:eastAsia="Times New Roman" w:cs="Liberation Serif"/>
          <w:sz w:val="24"/>
          <w:szCs w:val="24"/>
          <w:lang w:eastAsia="ru-RU"/>
        </w:rPr>
      </w:pPr>
      <w:r w:rsidRPr="00E8100F">
        <w:rPr>
          <w:rFonts w:eastAsia="Times New Roman" w:cs="Liberation Serif"/>
          <w:sz w:val="24"/>
          <w:szCs w:val="24"/>
          <w:lang w:eastAsia="ru-RU"/>
        </w:rPr>
        <w:t xml:space="preserve">- </w:t>
      </w:r>
      <w:r w:rsidR="007A59C3" w:rsidRPr="00E8100F">
        <w:rPr>
          <w:rFonts w:eastAsia="Times New Roman" w:cs="Liberation Serif"/>
          <w:sz w:val="24"/>
          <w:szCs w:val="24"/>
          <w:lang w:eastAsia="ru-RU"/>
        </w:rPr>
        <w:t xml:space="preserve"> </w:t>
      </w:r>
      <w:r w:rsidR="007E42BF" w:rsidRPr="00E8100F">
        <w:rPr>
          <w:rFonts w:eastAsia="Times New Roman" w:cs="Liberation Serif"/>
          <w:sz w:val="24"/>
          <w:szCs w:val="24"/>
          <w:lang w:eastAsia="ru-RU"/>
        </w:rPr>
        <w:t>на НМА, если приобретены права пользования результатами интеллектуальной деятельности со сроком полезного использования не более 12 месяцев, истекающим в году, следующем за годом их приобретения</w:t>
      </w:r>
      <w:r w:rsidR="00727BFD" w:rsidRPr="00E8100F">
        <w:rPr>
          <w:rFonts w:eastAsia="Times New Roman" w:cs="Liberation Serif"/>
          <w:sz w:val="24"/>
          <w:szCs w:val="24"/>
          <w:lang w:eastAsia="ru-RU"/>
        </w:rPr>
        <w:t>;</w:t>
      </w:r>
      <w:r w:rsidR="007A59C3" w:rsidRPr="00E8100F">
        <w:rPr>
          <w:rFonts w:eastAsia="Times New Roman" w:cs="Liberation Serif"/>
          <w:sz w:val="24"/>
          <w:szCs w:val="24"/>
          <w:lang w:eastAsia="ru-RU"/>
        </w:rPr>
        <w:t xml:space="preserve"> </w:t>
      </w:r>
    </w:p>
    <w:p w14:paraId="30EB5C5A" w14:textId="45458CDE" w:rsidR="00A63D28" w:rsidRPr="00E8100F" w:rsidRDefault="00A63D28" w:rsidP="00A63D28">
      <w:pPr>
        <w:jc w:val="both"/>
        <w:rPr>
          <w:rFonts w:eastAsia="Times New Roman" w:cs="Liberation Serif"/>
          <w:sz w:val="24"/>
          <w:szCs w:val="24"/>
          <w:lang w:eastAsia="ru-RU"/>
        </w:rPr>
      </w:pPr>
      <w:r w:rsidRPr="00E8100F">
        <w:rPr>
          <w:rFonts w:eastAsia="Times New Roman" w:cs="Liberation Serif"/>
          <w:sz w:val="24"/>
          <w:szCs w:val="24"/>
          <w:lang w:eastAsia="ru-RU"/>
        </w:rPr>
        <w:t>- на подписку на периодические издания (печатные и электронные журналы, газеты) если договор (контракт) заключен на длительный срок (в течение нескольких отчетных периодов) с условием предоплаты в размере 100% и принято решение об отнесении затрат на расходы будущих периодов</w:t>
      </w:r>
      <w:r w:rsidR="00727BFD" w:rsidRPr="00E8100F">
        <w:rPr>
          <w:rFonts w:eastAsia="Times New Roman" w:cs="Liberation Serif"/>
          <w:sz w:val="24"/>
          <w:szCs w:val="24"/>
          <w:lang w:eastAsia="ru-RU"/>
        </w:rPr>
        <w:t>;</w:t>
      </w:r>
    </w:p>
    <w:p w14:paraId="4B134596" w14:textId="6DA5F977" w:rsidR="00A63D28" w:rsidRPr="00E8100F" w:rsidRDefault="00A63D28" w:rsidP="00A63D28">
      <w:pPr>
        <w:jc w:val="both"/>
        <w:rPr>
          <w:rFonts w:eastAsia="Times New Roman" w:cs="Liberation Serif"/>
          <w:sz w:val="24"/>
          <w:szCs w:val="24"/>
          <w:lang w:eastAsia="ru-RU"/>
        </w:rPr>
      </w:pPr>
      <w:r w:rsidRPr="00E8100F">
        <w:rPr>
          <w:rFonts w:eastAsia="Times New Roman" w:cs="Liberation Serif"/>
          <w:sz w:val="24"/>
          <w:szCs w:val="24"/>
          <w:lang w:eastAsia="ru-RU"/>
        </w:rPr>
        <w:t>(Основание: п. 189 Порядка применения Единого плана счетов).</w:t>
      </w:r>
    </w:p>
    <w:p w14:paraId="66DAD01E" w14:textId="58CA930C" w:rsidR="00D4443F" w:rsidRPr="00E8100F" w:rsidRDefault="0007134C" w:rsidP="00A63D28">
      <w:pPr>
        <w:jc w:val="both"/>
        <w:rPr>
          <w:rFonts w:eastAsia="Times New Roman" w:cs="Liberation Serif"/>
          <w:sz w:val="24"/>
          <w:szCs w:val="24"/>
          <w:lang w:eastAsia="ru-RU"/>
        </w:rPr>
      </w:pPr>
      <w:r w:rsidRPr="00E8100F">
        <w:rPr>
          <w:rFonts w:eastAsia="Times New Roman" w:cs="Liberation Serif"/>
          <w:sz w:val="24"/>
          <w:szCs w:val="24"/>
          <w:lang w:eastAsia="ru-RU"/>
        </w:rPr>
        <w:t xml:space="preserve">- </w:t>
      </w:r>
      <w:r w:rsidR="00D77110" w:rsidRPr="00E8100F">
        <w:rPr>
          <w:rFonts w:eastAsia="Times New Roman" w:cs="Liberation Serif"/>
          <w:sz w:val="24"/>
          <w:szCs w:val="24"/>
          <w:lang w:eastAsia="ru-RU"/>
        </w:rPr>
        <w:t xml:space="preserve"> связанные со страхованием имущества, гражданской ответственности </w:t>
      </w:r>
      <w:r w:rsidR="00D4443F" w:rsidRPr="00E8100F">
        <w:rPr>
          <w:rFonts w:eastAsia="Times New Roman" w:cs="Liberation Serif"/>
          <w:sz w:val="24"/>
          <w:szCs w:val="24"/>
          <w:lang w:eastAsia="ru-RU"/>
        </w:rPr>
        <w:t>если договор (контракт) заключен на длительный срок (в течение нескольких отчетных периодов) с условием предоплаты в размере 100% и принято решение об отнесении затрат на расходы будущих периодов;</w:t>
      </w:r>
    </w:p>
    <w:p w14:paraId="28477BC8" w14:textId="11D848BF" w:rsidR="0007134C" w:rsidRPr="00E8100F" w:rsidRDefault="00D4443F" w:rsidP="00A63D28">
      <w:pPr>
        <w:jc w:val="both"/>
        <w:rPr>
          <w:rFonts w:eastAsia="Times New Roman" w:cs="Liberation Serif"/>
          <w:sz w:val="24"/>
          <w:szCs w:val="24"/>
          <w:lang w:eastAsia="ru-RU"/>
        </w:rPr>
      </w:pPr>
      <w:r w:rsidRPr="00E8100F">
        <w:rPr>
          <w:rFonts w:eastAsia="Times New Roman" w:cs="Liberation Serif"/>
          <w:sz w:val="24"/>
          <w:szCs w:val="24"/>
          <w:lang w:eastAsia="ru-RU"/>
        </w:rPr>
        <w:t>(Основание: п. п. 189, 190 Порядка применения Единого плана счетов);</w:t>
      </w:r>
    </w:p>
    <w:p w14:paraId="770E663F" w14:textId="10E3D514" w:rsidR="00727BFD" w:rsidRPr="00E8100F" w:rsidRDefault="00727BFD" w:rsidP="00A63D28">
      <w:pPr>
        <w:jc w:val="both"/>
        <w:rPr>
          <w:rFonts w:eastAsia="Times New Roman" w:cs="Liberation Serif"/>
          <w:sz w:val="24"/>
          <w:szCs w:val="24"/>
          <w:lang w:eastAsia="ru-RU"/>
        </w:rPr>
      </w:pPr>
      <w:r w:rsidRPr="00E8100F">
        <w:rPr>
          <w:rFonts w:eastAsia="Times New Roman" w:cs="Liberation Serif"/>
          <w:sz w:val="24"/>
          <w:szCs w:val="24"/>
          <w:lang w:eastAsia="ru-RU"/>
        </w:rPr>
        <w:t>- услуги хостинга</w:t>
      </w:r>
      <w:r w:rsidR="00D77110" w:rsidRPr="00E8100F">
        <w:rPr>
          <w:rFonts w:eastAsia="Times New Roman" w:cs="Liberation Serif"/>
          <w:sz w:val="24"/>
          <w:szCs w:val="24"/>
          <w:lang w:eastAsia="ru-RU"/>
        </w:rPr>
        <w:t>;</w:t>
      </w:r>
    </w:p>
    <w:p w14:paraId="28159E8F" w14:textId="5B4061EE" w:rsidR="00D77110" w:rsidRPr="00E8100F" w:rsidRDefault="00D77110" w:rsidP="00A63D28">
      <w:pPr>
        <w:jc w:val="both"/>
        <w:rPr>
          <w:rFonts w:eastAsia="Times New Roman" w:cs="Liberation Serif"/>
          <w:sz w:val="24"/>
          <w:szCs w:val="24"/>
          <w:lang w:eastAsia="ru-RU"/>
        </w:rPr>
      </w:pPr>
      <w:r w:rsidRPr="00E8100F">
        <w:rPr>
          <w:rFonts w:eastAsia="Times New Roman" w:cs="Liberation Serif"/>
          <w:sz w:val="24"/>
          <w:szCs w:val="24"/>
          <w:lang w:eastAsia="ru-RU"/>
        </w:rPr>
        <w:t>- иные аналогичные расходы.</w:t>
      </w:r>
    </w:p>
    <w:p w14:paraId="28392CC3" w14:textId="77777777" w:rsidR="00A63D28" w:rsidRPr="00E8100F" w:rsidRDefault="00A63D28" w:rsidP="00A63D28">
      <w:pPr>
        <w:jc w:val="both"/>
        <w:rPr>
          <w:rFonts w:eastAsia="Times New Roman" w:cs="Liberation Serif"/>
          <w:sz w:val="24"/>
          <w:szCs w:val="24"/>
          <w:lang w:eastAsia="ru-RU"/>
        </w:rPr>
      </w:pPr>
      <w:r w:rsidRPr="00E8100F">
        <w:rPr>
          <w:rFonts w:eastAsia="Times New Roman" w:cs="Liberation Serif"/>
          <w:sz w:val="24"/>
          <w:szCs w:val="24"/>
          <w:lang w:eastAsia="ru-RU"/>
        </w:rPr>
        <w:t>В течение срока действия договора (контракта) расходы со счета 0 401 50 000 постепенно переносятся на финансовый результат (затраты) текущего финансового года.</w:t>
      </w:r>
    </w:p>
    <w:p w14:paraId="72BDAEC9" w14:textId="23F2394B" w:rsidR="00A63D28" w:rsidRPr="00E8100F" w:rsidRDefault="00A63D28" w:rsidP="00A63D28">
      <w:pPr>
        <w:jc w:val="both"/>
        <w:rPr>
          <w:rFonts w:eastAsia="Times New Roman" w:cs="Liberation Serif"/>
          <w:sz w:val="24"/>
          <w:szCs w:val="24"/>
          <w:lang w:eastAsia="ru-RU"/>
        </w:rPr>
      </w:pPr>
      <w:r w:rsidRPr="00E8100F">
        <w:rPr>
          <w:rFonts w:eastAsia="Times New Roman" w:cs="Liberation Serif"/>
          <w:sz w:val="24"/>
          <w:szCs w:val="24"/>
          <w:lang w:eastAsia="ru-RU"/>
        </w:rPr>
        <w:t>(Основание: п. 190 Порядка применения Единого плана счетов).</w:t>
      </w:r>
    </w:p>
    <w:p w14:paraId="17D71AE2" w14:textId="05C78282" w:rsidR="00A63D28" w:rsidRPr="00E8100F" w:rsidRDefault="00A63D28" w:rsidP="00A63D28">
      <w:pPr>
        <w:jc w:val="both"/>
        <w:rPr>
          <w:rFonts w:eastAsia="Times New Roman" w:cs="Liberation Serif"/>
          <w:sz w:val="24"/>
          <w:szCs w:val="24"/>
          <w:lang w:eastAsia="ru-RU"/>
        </w:rPr>
      </w:pPr>
      <w:r w:rsidRPr="00E8100F">
        <w:rPr>
          <w:rFonts w:eastAsia="Times New Roman" w:cs="Liberation Serif"/>
          <w:sz w:val="24"/>
          <w:szCs w:val="24"/>
          <w:lang w:eastAsia="ru-RU"/>
        </w:rPr>
        <w:lastRenderedPageBreak/>
        <w:t>Дата отнесения расходов будущих периодов на финансовый результат (затраты) текущего года считается дата поступления подтверждающих первичных учетных документов от поставщика (исполнителя).</w:t>
      </w:r>
    </w:p>
    <w:p w14:paraId="41FA3EF5" w14:textId="3AA63624" w:rsidR="0048138A" w:rsidRPr="00E8100F" w:rsidRDefault="0048138A" w:rsidP="00A63D28">
      <w:pPr>
        <w:jc w:val="both"/>
        <w:rPr>
          <w:rFonts w:eastAsia="Times New Roman" w:cs="Liberation Serif"/>
          <w:sz w:val="24"/>
          <w:szCs w:val="24"/>
          <w:lang w:eastAsia="ru-RU"/>
        </w:rPr>
      </w:pPr>
      <w:r w:rsidRPr="00E8100F">
        <w:rPr>
          <w:rFonts w:eastAsia="Times New Roman" w:cs="Liberation Serif"/>
          <w:sz w:val="24"/>
          <w:szCs w:val="24"/>
          <w:lang w:eastAsia="ru-RU"/>
        </w:rPr>
        <w:t>Расходы будущих периодов списываются на финансовый результат текущего года равномерно (ежемесячно, ежеквартально, с иной периодичностью) в течение периода, к которому относятся расходы.</w:t>
      </w:r>
    </w:p>
    <w:p w14:paraId="36B9BCE5" w14:textId="77777777" w:rsidR="007A59C3" w:rsidRPr="00E8100F" w:rsidRDefault="007A59C3" w:rsidP="00AF2E6D">
      <w:pPr>
        <w:jc w:val="both"/>
        <w:rPr>
          <w:rFonts w:cs="Liberation Serif"/>
          <w:spacing w:val="-1"/>
          <w:sz w:val="24"/>
          <w:szCs w:val="24"/>
          <w:lang w:eastAsia="ja-JP" w:bidi="fa-IR"/>
        </w:rPr>
      </w:pPr>
      <w:r w:rsidRPr="00E8100F">
        <w:rPr>
          <w:rFonts w:cs="Liberation Serif"/>
          <w:spacing w:val="-1"/>
          <w:sz w:val="24"/>
          <w:szCs w:val="24"/>
          <w:lang w:val="de-DE" w:eastAsia="ja-JP" w:bidi="fa-IR"/>
        </w:rPr>
        <w:t>1</w:t>
      </w:r>
      <w:r w:rsidRPr="00E8100F">
        <w:rPr>
          <w:rFonts w:cs="Liberation Serif"/>
          <w:spacing w:val="-1"/>
          <w:sz w:val="24"/>
          <w:szCs w:val="24"/>
          <w:lang w:eastAsia="ja-JP" w:bidi="fa-IR"/>
        </w:rPr>
        <w:t>3</w:t>
      </w:r>
      <w:r w:rsidRPr="00E8100F">
        <w:rPr>
          <w:rFonts w:cs="Liberation Serif"/>
          <w:spacing w:val="-1"/>
          <w:sz w:val="24"/>
          <w:szCs w:val="24"/>
          <w:lang w:val="de-DE" w:eastAsia="ja-JP" w:bidi="fa-IR"/>
        </w:rPr>
        <w:t>.</w:t>
      </w:r>
      <w:r w:rsidRPr="00E8100F">
        <w:rPr>
          <w:rFonts w:cs="Liberation Serif"/>
          <w:spacing w:val="-1"/>
          <w:sz w:val="24"/>
          <w:szCs w:val="24"/>
          <w:lang w:eastAsia="ja-JP" w:bidi="fa-IR"/>
        </w:rPr>
        <w:t>10</w:t>
      </w:r>
      <w:r w:rsidRPr="00E8100F">
        <w:rPr>
          <w:rFonts w:cs="Liberation Serif"/>
          <w:spacing w:val="-1"/>
          <w:sz w:val="24"/>
          <w:szCs w:val="24"/>
          <w:lang w:val="de-DE" w:eastAsia="ja-JP" w:bidi="fa-IR"/>
        </w:rPr>
        <w:t>. В учреждении созда</w:t>
      </w:r>
      <w:proofErr w:type="spellStart"/>
      <w:r w:rsidRPr="00E8100F">
        <w:rPr>
          <w:rFonts w:cs="Liberation Serif"/>
          <w:spacing w:val="-1"/>
          <w:sz w:val="24"/>
          <w:szCs w:val="24"/>
          <w:lang w:eastAsia="ja-JP" w:bidi="fa-IR"/>
        </w:rPr>
        <w:t>ются</w:t>
      </w:r>
      <w:proofErr w:type="spellEnd"/>
      <w:r w:rsidRPr="00E8100F">
        <w:rPr>
          <w:rFonts w:cs="Liberation Serif"/>
          <w:spacing w:val="-1"/>
          <w:sz w:val="24"/>
          <w:szCs w:val="24"/>
          <w:lang w:eastAsia="ja-JP" w:bidi="fa-IR"/>
        </w:rPr>
        <w:t>:</w:t>
      </w:r>
    </w:p>
    <w:p w14:paraId="0E907935" w14:textId="77777777" w:rsidR="007A59C3" w:rsidRPr="00E8100F" w:rsidRDefault="007A59C3" w:rsidP="00AF2E6D">
      <w:pPr>
        <w:jc w:val="both"/>
        <w:rPr>
          <w:rFonts w:cs="Liberation Serif"/>
          <w:sz w:val="24"/>
          <w:szCs w:val="24"/>
          <w:lang w:eastAsia="ja-JP" w:bidi="fa-IR"/>
        </w:rPr>
      </w:pPr>
      <w:r w:rsidRPr="00E8100F">
        <w:rPr>
          <w:rFonts w:cs="Liberation Serif"/>
          <w:spacing w:val="-1"/>
          <w:sz w:val="24"/>
          <w:szCs w:val="24"/>
          <w:lang w:eastAsia="ja-JP" w:bidi="fa-IR"/>
        </w:rPr>
        <w:t xml:space="preserve">- </w:t>
      </w:r>
      <w:r w:rsidRPr="00E8100F">
        <w:rPr>
          <w:rFonts w:cs="Liberation Serif"/>
          <w:sz w:val="24"/>
          <w:szCs w:val="24"/>
          <w:lang w:val="de-DE" w:eastAsia="ja-JP" w:bidi="fa-IR"/>
        </w:rPr>
        <w:t xml:space="preserve">резерв на предстоящую оплату отпусков. Порядок расчета резерва приведен в </w:t>
      </w:r>
      <w:r w:rsidRPr="00E8100F">
        <w:rPr>
          <w:rFonts w:cs="Liberation Serif"/>
          <w:b/>
          <w:bCs/>
          <w:sz w:val="24"/>
          <w:szCs w:val="24"/>
          <w:lang w:eastAsia="ja-JP" w:bidi="fa-IR"/>
        </w:rPr>
        <w:t>П</w:t>
      </w:r>
      <w:r w:rsidRPr="00E8100F">
        <w:rPr>
          <w:rFonts w:cs="Liberation Serif"/>
          <w:b/>
          <w:bCs/>
          <w:sz w:val="24"/>
          <w:szCs w:val="24"/>
          <w:lang w:val="de-DE" w:eastAsia="ja-JP" w:bidi="fa-IR"/>
        </w:rPr>
        <w:t>риложении 2</w:t>
      </w:r>
      <w:r w:rsidRPr="00E8100F">
        <w:rPr>
          <w:rFonts w:cs="Liberation Serif"/>
          <w:b/>
          <w:bCs/>
          <w:sz w:val="24"/>
          <w:szCs w:val="24"/>
          <w:lang w:eastAsia="ja-JP" w:bidi="fa-IR"/>
        </w:rPr>
        <w:t>1</w:t>
      </w:r>
      <w:r w:rsidRPr="00E8100F">
        <w:rPr>
          <w:rFonts w:cs="Liberation Serif"/>
          <w:sz w:val="24"/>
          <w:szCs w:val="24"/>
          <w:lang w:eastAsia="ja-JP" w:bidi="fa-IR"/>
        </w:rPr>
        <w:t>;</w:t>
      </w:r>
    </w:p>
    <w:p w14:paraId="57869BD4" w14:textId="72ADD0DA"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 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 - при необходимости;</w:t>
      </w:r>
    </w:p>
    <w:p w14:paraId="6214E8FC" w14:textId="26750782"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 xml:space="preserve">-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из-за отсутствия первичных учетных документов- при необходимости. </w:t>
      </w:r>
    </w:p>
    <w:p w14:paraId="573AE4A3"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Устанавливаются следующие единицы бухгалтерского учета по каждому виду резерва:</w:t>
      </w:r>
    </w:p>
    <w:p w14:paraId="096219EF"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 xml:space="preserve">- для резерва на предстоящую оплату отпусков за фактически отработанное время </w:t>
      </w:r>
    </w:p>
    <w:p w14:paraId="13899BB3"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(компенсаций за неиспользованный отпуск) - по всем работникам учреждения в разрезе КПС;</w:t>
      </w:r>
    </w:p>
    <w:p w14:paraId="2126EC82"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 xml:space="preserve">- для резерва по претензионным требованиям - в разрезе каждого предъявленного </w:t>
      </w:r>
    </w:p>
    <w:p w14:paraId="6D4BFFD4"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требования (иска);</w:t>
      </w:r>
    </w:p>
    <w:p w14:paraId="17A26898" w14:textId="1132381B"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 по обязательствам учреждения, возникающим по фактам хозяйственной деятельности (сделкам, операциям), по начислению которых существует на отчетную дату неопределенность по их размеру из-за отсутствия первичных учетных документов - в разрезе каждого договора.</w:t>
      </w:r>
    </w:p>
    <w:p w14:paraId="4C935D5E" w14:textId="77777777" w:rsidR="007A59C3" w:rsidRPr="00E8100F" w:rsidRDefault="007A59C3" w:rsidP="00B00504">
      <w:pPr>
        <w:jc w:val="both"/>
        <w:rPr>
          <w:rFonts w:cs="Liberation Serif"/>
          <w:sz w:val="24"/>
          <w:szCs w:val="24"/>
          <w:lang w:eastAsia="ja-JP" w:bidi="fa-IR"/>
        </w:rPr>
      </w:pPr>
      <w:r w:rsidRPr="00E8100F">
        <w:rPr>
          <w:rFonts w:cs="Liberation Serif"/>
          <w:sz w:val="24"/>
          <w:szCs w:val="24"/>
          <w:lang w:eastAsia="ja-JP" w:bidi="fa-IR"/>
        </w:rPr>
        <w:t>Признание резервов осуществляется в оценочном значении.</w:t>
      </w:r>
    </w:p>
    <w:p w14:paraId="446A95B5" w14:textId="4E1508A8" w:rsidR="007A59C3" w:rsidRPr="00E8100F" w:rsidRDefault="007A59C3" w:rsidP="00B00504">
      <w:pPr>
        <w:jc w:val="both"/>
        <w:rPr>
          <w:rFonts w:cs="Liberation Serif"/>
          <w:spacing w:val="-1"/>
          <w:sz w:val="24"/>
          <w:szCs w:val="24"/>
          <w:lang w:val="de-DE" w:eastAsia="ja-JP" w:bidi="fa-IR"/>
        </w:rPr>
      </w:pPr>
      <w:r w:rsidRPr="00E8100F">
        <w:rPr>
          <w:rFonts w:cs="Liberation Serif"/>
          <w:spacing w:val="-1"/>
          <w:sz w:val="24"/>
          <w:szCs w:val="24"/>
          <w:lang w:val="de-DE" w:eastAsia="ja-JP" w:bidi="fa-IR"/>
        </w:rPr>
        <w:t>(</w:t>
      </w:r>
      <w:r w:rsidRPr="00E8100F">
        <w:rPr>
          <w:rFonts w:cs="Liberation Serif"/>
          <w:i/>
          <w:iCs/>
          <w:spacing w:val="-1"/>
          <w:sz w:val="24"/>
          <w:szCs w:val="24"/>
          <w:lang w:val="de-DE" w:eastAsia="ja-JP" w:bidi="fa-IR"/>
        </w:rPr>
        <w:t>Основание</w:t>
      </w:r>
      <w:r w:rsidRPr="00E8100F">
        <w:rPr>
          <w:rFonts w:cs="Liberation Serif"/>
          <w:spacing w:val="-1"/>
          <w:sz w:val="24"/>
          <w:szCs w:val="24"/>
          <w:lang w:val="de-DE" w:eastAsia="ja-JP" w:bidi="fa-IR"/>
        </w:rPr>
        <w:t>:</w:t>
      </w:r>
      <w:r w:rsidRPr="00E8100F">
        <w:rPr>
          <w:rFonts w:cs="Liberation Serif"/>
          <w:spacing w:val="-1"/>
          <w:sz w:val="24"/>
          <w:szCs w:val="24"/>
          <w:lang w:eastAsia="ja-JP" w:bidi="fa-IR"/>
        </w:rPr>
        <w:t xml:space="preserve"> СГС «Резервы», п. 11 СГС «Доходы»)</w:t>
      </w:r>
    </w:p>
    <w:p w14:paraId="1BDC767D" w14:textId="47222AA4" w:rsidR="007A59C3" w:rsidRPr="00E8100F" w:rsidRDefault="007A59C3" w:rsidP="007753CD">
      <w:pPr>
        <w:jc w:val="center"/>
        <w:rPr>
          <w:rFonts w:cs="Liberation Serif"/>
          <w:sz w:val="24"/>
          <w:szCs w:val="24"/>
          <w:lang w:val="de-DE" w:eastAsia="ja-JP" w:bidi="fa-IR"/>
        </w:rPr>
      </w:pPr>
      <w:r w:rsidRPr="00E8100F">
        <w:rPr>
          <w:rFonts w:cs="Liberation Serif"/>
          <w:b/>
          <w:bCs/>
          <w:noProof/>
          <w:sz w:val="24"/>
          <w:szCs w:val="24"/>
          <w:lang w:val="de-DE" w:eastAsia="ja-JP" w:bidi="fa-IR"/>
        </w:rPr>
        <mc:AlternateContent>
          <mc:Choice Requires="wps">
            <w:drawing>
              <wp:anchor distT="0" distB="0" distL="114300" distR="114300" simplePos="0" relativeHeight="251659264" behindDoc="0" locked="0" layoutInCell="1" allowOverlap="1" wp14:anchorId="05C1EC90" wp14:editId="7B9CF1F4">
                <wp:simplePos x="0" y="0"/>
                <wp:positionH relativeFrom="column">
                  <wp:posOffset>-60478</wp:posOffset>
                </wp:positionH>
                <wp:positionV relativeFrom="paragraph">
                  <wp:posOffset>-36356</wp:posOffset>
                </wp:positionV>
                <wp:extent cx="13972" cy="145417"/>
                <wp:effectExtent l="0" t="0" r="24128" b="6983"/>
                <wp:wrapSquare wrapText="bothSides"/>
                <wp:docPr id="1" name="Врезка1"/>
                <wp:cNvGraphicFramePr/>
                <a:graphic xmlns:a="http://schemas.openxmlformats.org/drawingml/2006/main">
                  <a:graphicData uri="http://schemas.microsoft.com/office/word/2010/wordprocessingShape">
                    <wps:wsp>
                      <wps:cNvSpPr txBox="1"/>
                      <wps:spPr>
                        <a:xfrm>
                          <a:off x="0" y="0"/>
                          <a:ext cx="13972" cy="145417"/>
                        </a:xfrm>
                        <a:prstGeom prst="rect">
                          <a:avLst/>
                        </a:prstGeom>
                        <a:noFill/>
                        <a:ln>
                          <a:noFill/>
                          <a:prstDash/>
                        </a:ln>
                      </wps:spPr>
                      <wps:txbx>
                        <w:txbxContent>
                          <w:p w14:paraId="0F4D3EF3" w14:textId="77777777" w:rsidR="007A59C3" w:rsidRDefault="007A59C3" w:rsidP="007A59C3">
                            <w:pPr>
                              <w:pStyle w:val="Standard"/>
                              <w:shd w:val="clear" w:color="auto" w:fill="FFFFFF"/>
                              <w:rPr>
                                <w:b/>
                                <w:bCs/>
                              </w:rPr>
                            </w:pPr>
                          </w:p>
                        </w:txbxContent>
                      </wps:txbx>
                      <wps:bodyPr vert="horz" wrap="none" lIns="0" tIns="0" rIns="0" bIns="0" anchor="t" anchorCtr="0" compatLnSpc="0">
                        <a:noAutofit/>
                      </wps:bodyPr>
                    </wps:wsp>
                  </a:graphicData>
                </a:graphic>
              </wp:anchor>
            </w:drawing>
          </mc:Choice>
          <mc:Fallback>
            <w:pict>
              <v:shapetype w14:anchorId="05C1EC90" id="_x0000_t202" coordsize="21600,21600" o:spt="202" path="m,l,21600r21600,l21600,xe">
                <v:stroke joinstyle="miter"/>
                <v:path gradientshapeok="t" o:connecttype="rect"/>
              </v:shapetype>
              <v:shape id="Врезка1" o:spid="_x0000_s1026" type="#_x0000_t202" style="position:absolute;left:0;text-align:left;margin-left:-4.75pt;margin-top:-2.85pt;width:1.1pt;height:11.4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" filled="f" stroked="f">
                <v:textbox inset="0,0,0,0">
                  <w:txbxContent>
                    <w:p w14:paraId="0F4D3EF3" w14:textId="77777777" w:rsidR="007A59C3" w:rsidRDefault="007A59C3" w:rsidP="007A59C3">
                      <w:pPr>
                        <w:pStyle w:val="Standard"/>
                        <w:shd w:val="clear" w:color="auto" w:fill="FFFFFF"/>
                        <w:rPr>
                          <w:b/>
                          <w:bCs/>
                        </w:rPr>
                      </w:pPr>
                    </w:p>
                  </w:txbxContent>
                </v:textbox>
                <w10:wrap type="square"/>
              </v:shape>
            </w:pict>
          </mc:Fallback>
        </mc:AlternateContent>
      </w:r>
      <w:r w:rsidRPr="00E8100F">
        <w:rPr>
          <w:rFonts w:cs="Liberation Serif"/>
          <w:b/>
          <w:bCs/>
          <w:sz w:val="24"/>
          <w:szCs w:val="24"/>
          <w:lang w:val="de-DE" w:eastAsia="ja-JP" w:bidi="fa-IR"/>
        </w:rPr>
        <w:t>1</w:t>
      </w:r>
      <w:r w:rsidR="00B00504" w:rsidRPr="00E8100F">
        <w:rPr>
          <w:rFonts w:cs="Liberation Serif"/>
          <w:b/>
          <w:bCs/>
          <w:sz w:val="24"/>
          <w:szCs w:val="24"/>
          <w:lang w:eastAsia="ja-JP" w:bidi="fa-IR"/>
        </w:rPr>
        <w:t>4</w:t>
      </w:r>
      <w:r w:rsidRPr="00E8100F">
        <w:rPr>
          <w:rFonts w:cs="Liberation Serif"/>
          <w:b/>
          <w:bCs/>
          <w:sz w:val="24"/>
          <w:szCs w:val="24"/>
          <w:lang w:val="de-DE" w:eastAsia="ja-JP" w:bidi="fa-IR"/>
        </w:rPr>
        <w:t>. Санкционирование расходов</w:t>
      </w:r>
    </w:p>
    <w:p w14:paraId="73BA62C3" w14:textId="6FA422F0"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B00504" w:rsidRPr="00E8100F">
        <w:rPr>
          <w:rFonts w:cs="Liberation Serif"/>
          <w:sz w:val="24"/>
          <w:szCs w:val="24"/>
          <w:lang w:eastAsia="ja-JP" w:bidi="fa-IR"/>
        </w:rPr>
        <w:t>4</w:t>
      </w:r>
      <w:r w:rsidRPr="00E8100F">
        <w:rPr>
          <w:rFonts w:cs="Liberation Serif"/>
          <w:sz w:val="24"/>
          <w:szCs w:val="24"/>
          <w:lang w:val="de-DE" w:eastAsia="ja-JP" w:bidi="fa-IR"/>
        </w:rPr>
        <w:t>.1. Для целей бухгалтерского учета устанавливается следующий порядок отражения обязательств:</w:t>
      </w:r>
    </w:p>
    <w:p w14:paraId="506BCC5F"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принятые обязательства по заработной плате перед работниками учреждения отражаются в </w:t>
      </w:r>
      <w:r w:rsidRPr="00E8100F">
        <w:rPr>
          <w:rFonts w:cs="Liberation Serif"/>
          <w:spacing w:val="-2"/>
          <w:sz w:val="24"/>
          <w:szCs w:val="24"/>
          <w:lang w:val="de-DE" w:eastAsia="ja-JP" w:bidi="fa-IR"/>
        </w:rPr>
        <w:t xml:space="preserve">бухгалтерском учете не позднее последнего дня месяца, за который производится начисление на основании </w:t>
      </w:r>
      <w:r w:rsidRPr="00E8100F">
        <w:rPr>
          <w:rFonts w:cs="Liberation Serif"/>
          <w:sz w:val="24"/>
          <w:szCs w:val="24"/>
          <w:lang w:val="de-DE" w:eastAsia="ja-JP" w:bidi="fa-IR"/>
        </w:rPr>
        <w:t>расчетно-платежной ведомости;</w:t>
      </w:r>
    </w:p>
    <w:p w14:paraId="528C4A54"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в день подписания соответствующих договоров;</w:t>
      </w:r>
    </w:p>
    <w:p w14:paraId="6B0C4EFB"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lastRenderedPageBreak/>
        <w:t xml:space="preserve">- </w:t>
      </w:r>
      <w:r w:rsidRPr="00E8100F">
        <w:rPr>
          <w:rFonts w:cs="Liberation Serif"/>
          <w:sz w:val="24"/>
          <w:szCs w:val="24"/>
          <w:lang w:val="de-DE" w:eastAsia="ja-JP" w:bidi="fa-IR"/>
        </w:rPr>
        <w:t>принятые обязательства по оплате продукции, работ, услуг без заключения договоров отражаются на дату принятия к оплате разовых счетов, актов выполненных работ (оказанных услуг);</w:t>
      </w:r>
    </w:p>
    <w:p w14:paraId="523EE48D"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принятие обязательств по оплате товаров, работ, услуг через подотчетных лиц, командировочных расходов отражается на основании служебных записок, согласованных с руководителем учреждения, на дату утверждения заявления на выдачу под отчет денежных средств;</w:t>
      </w:r>
    </w:p>
    <w:p w14:paraId="51D2C851"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 xml:space="preserve">принятые обязательства по налогам, сборам и иным платежам в бюджет отражаются на основании налоговых карточек, расчетов и налоговых деклараций, расчета по страховым взносам на дату начисления </w:t>
      </w:r>
      <w:r w:rsidRPr="00E8100F">
        <w:rPr>
          <w:rFonts w:cs="Liberation Serif"/>
          <w:sz w:val="24"/>
          <w:szCs w:val="24"/>
          <w:lang w:val="de-DE" w:eastAsia="ja-JP" w:bidi="fa-IR"/>
        </w:rPr>
        <w:t>кредиторской задолженности;</w:t>
      </w:r>
    </w:p>
    <w:p w14:paraId="1E5BB620"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 п</w:t>
      </w:r>
      <w:r w:rsidRPr="00E8100F">
        <w:rPr>
          <w:rFonts w:cs="Liberation Serif"/>
          <w:spacing w:val="-1"/>
          <w:sz w:val="24"/>
          <w:szCs w:val="24"/>
          <w:lang w:val="de-DE" w:eastAsia="ja-JP" w:bidi="fa-IR"/>
        </w:rPr>
        <w:t xml:space="preserve">ринятые обязательства по неустойкам (штрафам, пеням) отражаются на основании решений суда, </w:t>
      </w:r>
      <w:r w:rsidRPr="00E8100F">
        <w:rPr>
          <w:rFonts w:cs="Liberation Serif"/>
          <w:sz w:val="24"/>
          <w:szCs w:val="24"/>
          <w:lang w:val="de-DE" w:eastAsia="ja-JP" w:bidi="fa-IR"/>
        </w:rPr>
        <w:t>исполнительных листов, распоряжений руководителя на дату вступления в силу решения суда, поступления исполнительного листа, принятия решения руководителя об уплате соответственно;</w:t>
      </w:r>
    </w:p>
    <w:p w14:paraId="3F66B647" w14:textId="6ED0F164"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принятые обязательства по кредиторской задолженности по контрактам (договорам), заключенным</w:t>
      </w:r>
      <w:r w:rsidR="00B00504" w:rsidRPr="00E8100F">
        <w:rPr>
          <w:rFonts w:cs="Liberation Serif"/>
          <w:sz w:val="24"/>
          <w:szCs w:val="24"/>
          <w:lang w:eastAsia="ja-JP" w:bidi="fa-IR"/>
        </w:rPr>
        <w:t xml:space="preserve"> </w:t>
      </w:r>
      <w:r w:rsidRPr="00E8100F">
        <w:rPr>
          <w:rFonts w:cs="Liberation Serif"/>
          <w:sz w:val="24"/>
          <w:szCs w:val="24"/>
          <w:lang w:val="de-DE" w:eastAsia="ja-JP" w:bidi="fa-IR"/>
        </w:rPr>
        <w:t>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14:paraId="626B94A9" w14:textId="28B3B64E" w:rsidR="007A59C3" w:rsidRPr="00E8100F" w:rsidRDefault="007A59C3" w:rsidP="00AF2E6D">
      <w:pPr>
        <w:jc w:val="both"/>
        <w:rPr>
          <w:rFonts w:cs="Liberation Serif"/>
          <w:sz w:val="24"/>
          <w:szCs w:val="24"/>
          <w:lang w:val="de-DE" w:eastAsia="ja-JP" w:bidi="fa-IR"/>
        </w:rPr>
      </w:pPr>
      <w:r w:rsidRPr="00E8100F">
        <w:rPr>
          <w:rFonts w:cs="Liberation Serif"/>
          <w:i/>
          <w:iCs/>
          <w:sz w:val="24"/>
          <w:szCs w:val="24"/>
          <w:lang w:val="de-DE" w:eastAsia="ja-JP" w:bidi="fa-IR"/>
        </w:rPr>
        <w:t xml:space="preserve">(Основание: </w:t>
      </w:r>
      <w:hyperlink r:id="rId57" w:history="1">
        <w:r w:rsidRPr="00E8100F">
          <w:rPr>
            <w:rFonts w:cs="Liberation Serif"/>
            <w:i/>
            <w:iCs/>
            <w:sz w:val="24"/>
            <w:szCs w:val="24"/>
            <w:u w:val="single"/>
            <w:lang w:val="de-DE" w:eastAsia="ja-JP" w:bidi="fa-IR"/>
          </w:rPr>
          <w:t>п. 3 ст. 219</w:t>
        </w:r>
      </w:hyperlink>
      <w:r w:rsidRPr="00E8100F">
        <w:rPr>
          <w:rFonts w:cs="Liberation Serif"/>
          <w:i/>
          <w:iCs/>
          <w:sz w:val="24"/>
          <w:szCs w:val="24"/>
          <w:lang w:val="de-DE" w:eastAsia="ja-JP" w:bidi="fa-IR"/>
        </w:rPr>
        <w:t xml:space="preserve"> БК РФ,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"https://online.consultant.ru/riv/cgi/online.cgi?ref=9D8161AA42813FF2C5CEF20345109A18045E915A4D486592BF0D91A3DD55F1698951AD87C989255BD5FBE09DC1019F654393C4422B6702763792395C742FD69E8BDF4C4BBB23d1R3M"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i/>
          <w:iCs/>
          <w:sz w:val="24"/>
          <w:szCs w:val="24"/>
          <w:u w:val="single"/>
          <w:lang w:val="de-DE" w:eastAsia="ja-JP" w:bidi="fa-IR"/>
        </w:rPr>
        <w:t>п. 9</w:t>
      </w:r>
      <w:r w:rsidRPr="00E8100F">
        <w:rPr>
          <w:rFonts w:cs="Liberation Serif"/>
          <w:i/>
          <w:iCs/>
          <w:sz w:val="24"/>
          <w:szCs w:val="24"/>
          <w:u w:val="single"/>
          <w:lang w:val="de-DE" w:eastAsia="ja-JP" w:bidi="fa-IR"/>
        </w:rPr>
        <w:fldChar w:fldCharType="end"/>
      </w:r>
      <w:r w:rsidRPr="00E8100F">
        <w:rPr>
          <w:rFonts w:cs="Liberation Serif"/>
          <w:i/>
          <w:iCs/>
          <w:sz w:val="24"/>
          <w:szCs w:val="24"/>
          <w:lang w:val="de-DE" w:eastAsia="ja-JP" w:bidi="fa-IR"/>
        </w:rPr>
        <w:t xml:space="preserve"> СГС "Учетная политика")</w:t>
      </w:r>
      <w:r w:rsidRPr="00E8100F">
        <w:rPr>
          <w:rFonts w:cs="Liberation Serif"/>
          <w:sz w:val="24"/>
          <w:szCs w:val="24"/>
          <w:lang w:val="de-DE" w:eastAsia="ja-JP" w:bidi="fa-IR"/>
        </w:rPr>
        <w:t>)</w:t>
      </w:r>
    </w:p>
    <w:p w14:paraId="5433138D" w14:textId="4ED471CC" w:rsidR="007A59C3" w:rsidRPr="00E8100F" w:rsidRDefault="007A59C3" w:rsidP="00AF2E6D">
      <w:pPr>
        <w:jc w:val="both"/>
        <w:rPr>
          <w:rFonts w:cs="Liberation Serif"/>
          <w:sz w:val="24"/>
          <w:szCs w:val="24"/>
          <w:lang w:val="de-DE" w:eastAsia="ja-JP" w:bidi="fa-IR"/>
        </w:rPr>
      </w:pPr>
      <w:r w:rsidRPr="00E8100F">
        <w:rPr>
          <w:rFonts w:cs="Liberation Serif"/>
          <w:spacing w:val="-4"/>
          <w:sz w:val="24"/>
          <w:szCs w:val="24"/>
          <w:lang w:val="de-DE" w:eastAsia="ja-JP" w:bidi="fa-IR"/>
        </w:rPr>
        <w:t>1</w:t>
      </w:r>
      <w:r w:rsidR="00B00504" w:rsidRPr="00E8100F">
        <w:rPr>
          <w:rFonts w:cs="Liberation Serif"/>
          <w:spacing w:val="-4"/>
          <w:sz w:val="24"/>
          <w:szCs w:val="24"/>
          <w:lang w:eastAsia="ja-JP" w:bidi="fa-IR"/>
        </w:rPr>
        <w:t>4</w:t>
      </w:r>
      <w:r w:rsidRPr="00E8100F">
        <w:rPr>
          <w:rFonts w:cs="Liberation Serif"/>
          <w:spacing w:val="-4"/>
          <w:sz w:val="24"/>
          <w:szCs w:val="24"/>
          <w:lang w:val="de-DE" w:eastAsia="ja-JP" w:bidi="fa-IR"/>
        </w:rPr>
        <w:t xml:space="preserve">.2. </w:t>
      </w:r>
      <w:r w:rsidRPr="00E8100F">
        <w:rPr>
          <w:rFonts w:cs="Liberation Serif"/>
          <w:spacing w:val="-1"/>
          <w:sz w:val="24"/>
          <w:szCs w:val="24"/>
          <w:lang w:val="de-DE" w:eastAsia="ja-JP" w:bidi="fa-IR"/>
        </w:rPr>
        <w:t>Для целей бухгалтерского учета устанавливается следующий порядок отражения денежных</w:t>
      </w:r>
      <w:r w:rsidRPr="00E8100F">
        <w:rPr>
          <w:rFonts w:cs="Liberation Serif"/>
          <w:spacing w:val="-1"/>
          <w:sz w:val="24"/>
          <w:szCs w:val="24"/>
          <w:lang w:eastAsia="ja-JP" w:bidi="fa-IR"/>
        </w:rPr>
        <w:t xml:space="preserve"> </w:t>
      </w:r>
      <w:r w:rsidRPr="00E8100F">
        <w:rPr>
          <w:rFonts w:cs="Liberation Serif"/>
          <w:sz w:val="24"/>
          <w:szCs w:val="24"/>
          <w:lang w:val="de-DE" w:eastAsia="ja-JP" w:bidi="fa-IR"/>
        </w:rPr>
        <w:t>обязательств:</w:t>
      </w:r>
    </w:p>
    <w:p w14:paraId="4681E13D"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принятые денежные обязательства по заработной плате перед работниками учреждения отражаются в бухгалтерском учете не позднее последнего дня месяца, за который производится начисление, на основании расчетно-платежной ведомости;</w:t>
      </w:r>
    </w:p>
    <w:p w14:paraId="7FAAB2E7"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принятые денежные обязательства по договорам гражданско-правового характера с юридическими и физическими лицами на выполнение работ, оказание услуг, поставку материальных ценностей отражаются на основании актов приемки в соответствии с условиями договора;</w:t>
      </w:r>
    </w:p>
    <w:p w14:paraId="529E4EA3"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принятые денежные обязательства по оплате товаров, работ, услуг без заключения договоров отражаются на дату принятия к оплате разовых счетов, актов выполненных работ (оказанных услуг);</w:t>
      </w:r>
    </w:p>
    <w:p w14:paraId="1E3BB3D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принятие обязательств по оплате товаров, работ, услуг через подотчетных лиц, командировочных расходов отражается на основании авансового отчета, утвержденного руководителем учреждения, на дату его утверждения:</w:t>
      </w:r>
    </w:p>
    <w:p w14:paraId="736ECC71"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принятые обязательства по налогам, сборам и иным платежам в бюджет отражаются на основании</w:t>
      </w:r>
      <w:r w:rsidRPr="00E8100F">
        <w:rPr>
          <w:rFonts w:cs="Liberation Serif"/>
          <w:sz w:val="24"/>
          <w:szCs w:val="24"/>
          <w:lang w:val="de-DE" w:eastAsia="ja-JP" w:bidi="fa-IR"/>
        </w:rPr>
        <w:br/>
      </w:r>
      <w:r w:rsidRPr="00E8100F">
        <w:rPr>
          <w:rFonts w:cs="Liberation Serif"/>
          <w:sz w:val="24"/>
          <w:szCs w:val="24"/>
          <w:lang w:eastAsia="ja-JP" w:bidi="fa-IR"/>
        </w:rPr>
        <w:t>на</w:t>
      </w:r>
      <w:r w:rsidRPr="00E8100F">
        <w:rPr>
          <w:rFonts w:cs="Liberation Serif"/>
          <w:sz w:val="24"/>
          <w:szCs w:val="24"/>
          <w:lang w:val="de-DE" w:eastAsia="ja-JP" w:bidi="fa-IR"/>
        </w:rPr>
        <w:t xml:space="preserve">логовых карточек, расчетов и налоговых деклараций, расчета по страховым взносам на дату начисления </w:t>
      </w:r>
      <w:r w:rsidRPr="00E8100F">
        <w:rPr>
          <w:rFonts w:cs="Liberation Serif"/>
          <w:spacing w:val="-3"/>
          <w:sz w:val="24"/>
          <w:szCs w:val="24"/>
          <w:lang w:val="de-DE" w:eastAsia="ja-JP" w:bidi="fa-IR"/>
        </w:rPr>
        <w:t>налога;</w:t>
      </w:r>
    </w:p>
    <w:p w14:paraId="7CA5F1A0"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 xml:space="preserve">- </w:t>
      </w:r>
      <w:r w:rsidRPr="00E8100F">
        <w:rPr>
          <w:rFonts w:cs="Liberation Serif"/>
          <w:spacing w:val="-1"/>
          <w:sz w:val="24"/>
          <w:szCs w:val="24"/>
          <w:lang w:val="de-DE" w:eastAsia="ja-JP" w:bidi="fa-IR"/>
        </w:rPr>
        <w:t xml:space="preserve">принятые обязательства по неустойкам (штрафам, пеням) отражаются на основании решений суда, </w:t>
      </w:r>
      <w:r w:rsidRPr="00E8100F">
        <w:rPr>
          <w:rFonts w:cs="Liberation Serif"/>
          <w:sz w:val="24"/>
          <w:szCs w:val="24"/>
          <w:lang w:val="de-DE" w:eastAsia="ja-JP" w:bidi="fa-IR"/>
        </w:rPr>
        <w:t>исполнительных листов, на дату принятия решения руководителя об уплате;</w:t>
      </w:r>
    </w:p>
    <w:p w14:paraId="05337A98"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lastRenderedPageBreak/>
        <w:t xml:space="preserve">- </w:t>
      </w:r>
      <w:r w:rsidRPr="00E8100F">
        <w:rPr>
          <w:rFonts w:cs="Liberation Serif"/>
          <w:sz w:val="24"/>
          <w:szCs w:val="24"/>
          <w:lang w:val="de-DE" w:eastAsia="ja-JP" w:bidi="fa-IR"/>
        </w:rPr>
        <w:t>принятые обязательства по кредиторской задолженности по контрактам (договорам), заключенным в прошлые годы и не исполненным по состоянию на начало текущего года, подлежащим исполнению в текущем финансовом году, отражаются в начале отчетного года на основании актов сверок взаимных расчетов по состоянию на начало текущего года.</w:t>
      </w:r>
    </w:p>
    <w:p w14:paraId="22F2C940" w14:textId="1165A508" w:rsidR="007A59C3" w:rsidRPr="00E8100F" w:rsidRDefault="007A59C3" w:rsidP="00AF2E6D">
      <w:pPr>
        <w:jc w:val="both"/>
        <w:rPr>
          <w:rFonts w:cs="Liberation Serif"/>
          <w:sz w:val="24"/>
          <w:szCs w:val="24"/>
          <w:lang w:val="de-DE" w:eastAsia="ja-JP" w:bidi="fa-IR"/>
        </w:rPr>
      </w:pPr>
      <w:r w:rsidRPr="00E8100F">
        <w:rPr>
          <w:rFonts w:cs="Liberation Serif"/>
          <w:i/>
          <w:iCs/>
          <w:sz w:val="24"/>
          <w:szCs w:val="24"/>
          <w:lang w:val="de-DE" w:eastAsia="ja-JP" w:bidi="fa-IR"/>
        </w:rPr>
        <w:t xml:space="preserve">(Основание: </w:t>
      </w:r>
      <w:hyperlink r:id="rId58" w:history="1">
        <w:r w:rsidRPr="00E8100F">
          <w:rPr>
            <w:rFonts w:cs="Liberation Serif"/>
            <w:i/>
            <w:iCs/>
            <w:sz w:val="24"/>
            <w:szCs w:val="24"/>
            <w:u w:val="single"/>
            <w:lang w:val="de-DE" w:eastAsia="ja-JP" w:bidi="fa-IR"/>
          </w:rPr>
          <w:t>п. 4 ст. 219</w:t>
        </w:r>
      </w:hyperlink>
      <w:r w:rsidRPr="00E8100F">
        <w:rPr>
          <w:rFonts w:cs="Liberation Serif"/>
          <w:i/>
          <w:iCs/>
          <w:sz w:val="24"/>
          <w:szCs w:val="24"/>
          <w:lang w:val="de-DE" w:eastAsia="ja-JP" w:bidi="fa-IR"/>
        </w:rPr>
        <w:t xml:space="preserve"> БК РФ</w:t>
      </w:r>
      <w:r w:rsidRPr="00E8100F">
        <w:rPr>
          <w:rFonts w:cs="Liberation Serif"/>
          <w:sz w:val="24"/>
          <w:szCs w:val="24"/>
          <w:lang w:val="de-DE" w:eastAsia="ja-JP" w:bidi="fa-IR"/>
        </w:rPr>
        <w:t>)</w:t>
      </w:r>
    </w:p>
    <w:p w14:paraId="571F6049" w14:textId="78B960EF" w:rsidR="007A59C3" w:rsidRPr="00E8100F" w:rsidRDefault="007A59C3" w:rsidP="00AF2E6D">
      <w:pPr>
        <w:jc w:val="both"/>
        <w:rPr>
          <w:rFonts w:cs="Liberation Serif"/>
          <w:sz w:val="24"/>
          <w:szCs w:val="24"/>
          <w:lang w:val="de-DE" w:eastAsia="ja-JP" w:bidi="fa-IR"/>
        </w:rPr>
      </w:pPr>
      <w:r w:rsidRPr="00E8100F">
        <w:rPr>
          <w:rFonts w:cs="Liberation Serif"/>
          <w:spacing w:val="-3"/>
          <w:sz w:val="24"/>
          <w:szCs w:val="24"/>
          <w:lang w:val="de-DE" w:eastAsia="ja-JP" w:bidi="fa-IR"/>
        </w:rPr>
        <w:t>1</w:t>
      </w:r>
      <w:r w:rsidR="00B00504" w:rsidRPr="00E8100F">
        <w:rPr>
          <w:rFonts w:cs="Liberation Serif"/>
          <w:spacing w:val="-3"/>
          <w:sz w:val="24"/>
          <w:szCs w:val="24"/>
          <w:lang w:eastAsia="ja-JP" w:bidi="fa-IR"/>
        </w:rPr>
        <w:t>4</w:t>
      </w:r>
      <w:r w:rsidRPr="00E8100F">
        <w:rPr>
          <w:rFonts w:cs="Liberation Serif"/>
          <w:spacing w:val="-3"/>
          <w:sz w:val="24"/>
          <w:szCs w:val="24"/>
          <w:lang w:val="de-DE" w:eastAsia="ja-JP" w:bidi="fa-IR"/>
        </w:rPr>
        <w:t xml:space="preserve">.3. </w:t>
      </w:r>
      <w:r w:rsidRPr="00E8100F">
        <w:rPr>
          <w:rFonts w:cs="Liberation Serif"/>
          <w:sz w:val="24"/>
          <w:szCs w:val="24"/>
          <w:lang w:val="de-DE" w:eastAsia="ja-JP" w:bidi="fa-IR"/>
        </w:rPr>
        <w:t xml:space="preserve">Отражение полученного финансового обеспечения по дебету счетов аналитического учета счета </w:t>
      </w:r>
      <w:r w:rsidRPr="00E8100F">
        <w:rPr>
          <w:rFonts w:cs="Liberation Serif"/>
          <w:sz w:val="24"/>
          <w:szCs w:val="24"/>
          <w:lang w:eastAsia="ja-JP" w:bidi="fa-IR"/>
        </w:rPr>
        <w:t>0</w:t>
      </w:r>
      <w:r w:rsidRPr="00E8100F">
        <w:rPr>
          <w:rFonts w:cs="Liberation Serif"/>
          <w:sz w:val="24"/>
          <w:szCs w:val="24"/>
          <w:lang w:val="de-DE" w:eastAsia="ja-JP" w:bidi="fa-IR"/>
        </w:rPr>
        <w:t xml:space="preserve"> 508 10 000 "Получено финансового обеспечения текущего финансового года" и кредиту</w:t>
      </w: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соответствующих счетов аналитического учета счета 0 507 10 000 "Утвержденный объем финансового </w:t>
      </w:r>
      <w:r w:rsidRPr="00E8100F">
        <w:rPr>
          <w:rFonts w:cs="Liberation Serif"/>
          <w:spacing w:val="-1"/>
          <w:sz w:val="24"/>
          <w:szCs w:val="24"/>
          <w:lang w:val="de-DE" w:eastAsia="ja-JP" w:bidi="fa-IR"/>
        </w:rPr>
        <w:t xml:space="preserve">обеспечения на текущий финансовый год" осуществляется в учете учреждения одновременно с получением доходов (денежных средств) на лицевые счета учреждения в органе казначейства, кассу учреждения и в </w:t>
      </w:r>
      <w:r w:rsidRPr="00E8100F">
        <w:rPr>
          <w:rFonts w:cs="Liberation Serif"/>
          <w:sz w:val="24"/>
          <w:szCs w:val="24"/>
          <w:lang w:val="de-DE" w:eastAsia="ja-JP" w:bidi="fa-IR"/>
        </w:rPr>
        <w:t>результате некассовых операций.</w:t>
      </w:r>
    </w:p>
    <w:p w14:paraId="69BDA7A9" w14:textId="015E7E28" w:rsidR="007A59C3" w:rsidRPr="00E8100F" w:rsidRDefault="007A59C3" w:rsidP="00AF2E6D">
      <w:pPr>
        <w:jc w:val="both"/>
        <w:rPr>
          <w:rFonts w:cs="Liberation Serif"/>
          <w:sz w:val="24"/>
          <w:szCs w:val="24"/>
          <w:lang w:val="de-DE" w:eastAsia="ja-JP" w:bidi="fa-IR"/>
        </w:rPr>
      </w:pPr>
      <w:r w:rsidRPr="00E8100F">
        <w:rPr>
          <w:rFonts w:cs="Liberation Serif"/>
          <w:spacing w:val="-7"/>
          <w:sz w:val="24"/>
          <w:szCs w:val="24"/>
          <w:lang w:val="de-DE" w:eastAsia="ja-JP" w:bidi="fa-IR"/>
        </w:rPr>
        <w:t>1</w:t>
      </w:r>
      <w:r w:rsidR="00B00504" w:rsidRPr="00E8100F">
        <w:rPr>
          <w:rFonts w:cs="Liberation Serif"/>
          <w:spacing w:val="-7"/>
          <w:sz w:val="24"/>
          <w:szCs w:val="24"/>
          <w:lang w:eastAsia="ja-JP" w:bidi="fa-IR"/>
        </w:rPr>
        <w:t>4</w:t>
      </w:r>
      <w:r w:rsidRPr="00E8100F">
        <w:rPr>
          <w:rFonts w:cs="Liberation Serif"/>
          <w:spacing w:val="-7"/>
          <w:sz w:val="24"/>
          <w:szCs w:val="24"/>
          <w:lang w:val="de-DE" w:eastAsia="ja-JP" w:bidi="fa-IR"/>
        </w:rPr>
        <w:t xml:space="preserve">.4. </w:t>
      </w:r>
      <w:r w:rsidRPr="00E8100F">
        <w:rPr>
          <w:rFonts w:cs="Liberation Serif"/>
          <w:sz w:val="24"/>
          <w:szCs w:val="24"/>
          <w:lang w:val="de-DE" w:eastAsia="ja-JP" w:bidi="fa-IR"/>
        </w:rPr>
        <w:t xml:space="preserve">Для    отражения    операций    учреждения    по   завершению   финансового    года    на   счетах </w:t>
      </w:r>
      <w:r w:rsidRPr="00E8100F">
        <w:rPr>
          <w:rFonts w:cs="Liberation Serif"/>
          <w:sz w:val="24"/>
          <w:szCs w:val="24"/>
          <w:lang w:eastAsia="ja-JP" w:bidi="fa-IR"/>
        </w:rPr>
        <w:t>сан</w:t>
      </w:r>
      <w:r w:rsidRPr="00E8100F">
        <w:rPr>
          <w:rFonts w:cs="Liberation Serif"/>
          <w:sz w:val="24"/>
          <w:szCs w:val="24"/>
          <w:lang w:val="de-DE" w:eastAsia="ja-JP" w:bidi="fa-IR"/>
        </w:rPr>
        <w:t>кционирования расходов вводится дополнительный вспомогательный счет 0.</w:t>
      </w:r>
    </w:p>
    <w:p w14:paraId="2BD5E1C0" w14:textId="1049AD1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B00504" w:rsidRPr="00E8100F">
        <w:rPr>
          <w:rFonts w:cs="Liberation Serif"/>
          <w:sz w:val="24"/>
          <w:szCs w:val="24"/>
          <w:lang w:eastAsia="ja-JP" w:bidi="fa-IR"/>
        </w:rPr>
        <w:t>4</w:t>
      </w:r>
      <w:r w:rsidRPr="00E8100F">
        <w:rPr>
          <w:rFonts w:cs="Liberation Serif"/>
          <w:sz w:val="24"/>
          <w:szCs w:val="24"/>
          <w:lang w:eastAsia="ja-JP" w:bidi="fa-IR"/>
        </w:rPr>
        <w:t xml:space="preserve">.5. </w:t>
      </w:r>
      <w:r w:rsidRPr="00E8100F">
        <w:rPr>
          <w:rFonts w:cs="Liberation Serif"/>
          <w:sz w:val="24"/>
          <w:szCs w:val="24"/>
          <w:lang w:val="de-DE" w:eastAsia="ja-JP" w:bidi="fa-IR"/>
        </w:rPr>
        <w:t>При завершении финансового года суммы принятых денежных обязательств по счету 0 502 12 000 "Принятые денежные обязательства" списываются с отражением записи по дебету соответствующих счетов аналитического учета счета 0 502 12 000 и кредиту вспомогательного счета 0.</w:t>
      </w:r>
    </w:p>
    <w:p w14:paraId="4742570B" w14:textId="1A48EE64"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B00504" w:rsidRPr="00E8100F">
        <w:rPr>
          <w:rFonts w:cs="Liberation Serif"/>
          <w:sz w:val="24"/>
          <w:szCs w:val="24"/>
          <w:lang w:eastAsia="ja-JP" w:bidi="fa-IR"/>
        </w:rPr>
        <w:t>4</w:t>
      </w:r>
      <w:r w:rsidRPr="00E8100F">
        <w:rPr>
          <w:rFonts w:cs="Liberation Serif"/>
          <w:sz w:val="24"/>
          <w:szCs w:val="24"/>
          <w:lang w:eastAsia="ja-JP" w:bidi="fa-IR"/>
        </w:rPr>
        <w:t xml:space="preserve">.6. </w:t>
      </w:r>
      <w:r w:rsidRPr="00E8100F">
        <w:rPr>
          <w:rFonts w:cs="Liberation Serif"/>
          <w:sz w:val="24"/>
          <w:szCs w:val="24"/>
          <w:lang w:val="de-DE" w:eastAsia="ja-JP" w:bidi="fa-IR"/>
        </w:rPr>
        <w:t>При завершении финансового года суммы полученного финансового обеспечения по счету 0 508 10 000 "Получено финансового обеспечения текущего финансового года" списываются с отражением записи по дебету вспомогательного счета 0 и кредиту соответствующих счетов аналитического учета счета 0 508 10 000.</w:t>
      </w:r>
    </w:p>
    <w:p w14:paraId="57122819" w14:textId="1D60DF2F" w:rsidR="007A59C3" w:rsidRPr="00E8100F" w:rsidRDefault="007A59C3" w:rsidP="00AF2E6D">
      <w:pPr>
        <w:jc w:val="both"/>
        <w:rPr>
          <w:rFonts w:eastAsia="Times New Roman" w:cs="Liberation Serif"/>
          <w:sz w:val="24"/>
          <w:szCs w:val="24"/>
          <w:lang w:eastAsia="ru-RU"/>
        </w:rPr>
      </w:pPr>
      <w:r w:rsidRPr="00E8100F">
        <w:rPr>
          <w:rFonts w:eastAsia="Times New Roman" w:cs="Liberation Serif"/>
          <w:sz w:val="24"/>
          <w:szCs w:val="24"/>
          <w:lang w:eastAsia="ru-RU"/>
        </w:rPr>
        <w:t>1</w:t>
      </w:r>
      <w:r w:rsidR="00B00504" w:rsidRPr="00E8100F">
        <w:rPr>
          <w:rFonts w:eastAsia="Times New Roman" w:cs="Liberation Serif"/>
          <w:sz w:val="24"/>
          <w:szCs w:val="24"/>
          <w:lang w:eastAsia="ru-RU"/>
        </w:rPr>
        <w:t>4</w:t>
      </w:r>
      <w:r w:rsidRPr="00E8100F">
        <w:rPr>
          <w:rFonts w:eastAsia="Times New Roman" w:cs="Liberation Serif"/>
          <w:sz w:val="24"/>
          <w:szCs w:val="24"/>
          <w:lang w:eastAsia="ru-RU"/>
        </w:rPr>
        <w:t>.7. Аналитический учет принимаемых обязательств ведется в разрезе кредиторов (групп кредиторов) (поставщиков (продавцов), подрядчиков, исполнителей, иных кредиторов), в отношении которых принимаются обязательства.</w:t>
      </w:r>
    </w:p>
    <w:p w14:paraId="6E991E85" w14:textId="56848C46" w:rsidR="007A59C3" w:rsidRPr="00E8100F" w:rsidRDefault="007A59C3" w:rsidP="00AF2E6D">
      <w:pPr>
        <w:jc w:val="both"/>
        <w:rPr>
          <w:rFonts w:eastAsia="Times New Roman" w:cs="Liberation Serif"/>
          <w:sz w:val="24"/>
          <w:szCs w:val="24"/>
          <w:lang w:eastAsia="ru-RU"/>
        </w:rPr>
      </w:pPr>
      <w:r w:rsidRPr="00E8100F">
        <w:rPr>
          <w:rFonts w:eastAsia="Times New Roman" w:cs="Liberation Serif"/>
          <w:sz w:val="24"/>
          <w:szCs w:val="24"/>
          <w:lang w:eastAsia="ru-RU"/>
        </w:rPr>
        <w:t>1</w:t>
      </w:r>
      <w:r w:rsidR="00B00504" w:rsidRPr="00E8100F">
        <w:rPr>
          <w:rFonts w:eastAsia="Times New Roman" w:cs="Liberation Serif"/>
          <w:sz w:val="24"/>
          <w:szCs w:val="24"/>
          <w:lang w:eastAsia="ru-RU"/>
        </w:rPr>
        <w:t>4</w:t>
      </w:r>
      <w:r w:rsidRPr="00E8100F">
        <w:rPr>
          <w:rFonts w:eastAsia="Times New Roman" w:cs="Liberation Serif"/>
          <w:sz w:val="24"/>
          <w:szCs w:val="24"/>
          <w:lang w:eastAsia="ru-RU"/>
        </w:rPr>
        <w:t xml:space="preserve">.8. Учет плановых назначений (лимитов бюджетных обязательств, бюджетных ассигнований, финансового обеспечения) по доходам, расходам и источникам финансирования дефицита бюджета (средств учреждения) осуществляется на счетах санкционирования в разрезе кодов бюджетной классификации (в том числе в разрезе кодов </w:t>
      </w:r>
      <w:hyperlink r:id="rId59" w:anchor="/document/70408460/entry/4000" w:tooltip="Открыть документ в системе Гарант" w:history="1">
        <w:r w:rsidRPr="00E8100F">
          <w:rPr>
            <w:rFonts w:eastAsia="Times New Roman" w:cs="Liberation Serif"/>
            <w:sz w:val="24"/>
            <w:szCs w:val="24"/>
            <w:lang w:eastAsia="ru-RU"/>
          </w:rPr>
          <w:t>КОСГУ</w:t>
        </w:r>
      </w:hyperlink>
      <w:r w:rsidRPr="00E8100F">
        <w:rPr>
          <w:rFonts w:eastAsia="Times New Roman" w:cs="Liberation Serif"/>
          <w:sz w:val="24"/>
          <w:szCs w:val="24"/>
          <w:lang w:eastAsia="ru-RU"/>
        </w:rPr>
        <w:t xml:space="preserve">) согласно той детализации доходов, расходов и источников финансирования дефицита бюджета (средств учреждения) по кодам бюджетной классификации (в том числе по кодам </w:t>
      </w:r>
      <w:hyperlink r:id="rId60" w:anchor="/document/70408460/entry/4000" w:tooltip="Открыть документ в системе Гарант" w:history="1">
        <w:r w:rsidRPr="00E8100F">
          <w:rPr>
            <w:rFonts w:eastAsia="Times New Roman" w:cs="Liberation Serif"/>
            <w:sz w:val="24"/>
            <w:szCs w:val="24"/>
            <w:lang w:eastAsia="ru-RU"/>
          </w:rPr>
          <w:t>КОСГУ</w:t>
        </w:r>
      </w:hyperlink>
      <w:r w:rsidRPr="00E8100F">
        <w:rPr>
          <w:rFonts w:eastAsia="Times New Roman" w:cs="Liberation Serif"/>
          <w:sz w:val="24"/>
          <w:szCs w:val="24"/>
          <w:lang w:eastAsia="ru-RU"/>
        </w:rPr>
        <w:t>), которая предусмотрена при доведении (утверждении) плановых назначений (лимитов бюджетных обязательств, бюджетных ассигнований, финансового обеспечения).</w:t>
      </w:r>
    </w:p>
    <w:p w14:paraId="0334D38C" w14:textId="26CCF109" w:rsidR="007A59C3" w:rsidRPr="00E8100F" w:rsidRDefault="007A59C3" w:rsidP="00AF2E6D">
      <w:pPr>
        <w:jc w:val="both"/>
        <w:rPr>
          <w:rFonts w:eastAsia="Times New Roman" w:cs="Liberation Serif"/>
          <w:sz w:val="24"/>
          <w:szCs w:val="24"/>
          <w:lang w:eastAsia="ru-RU"/>
        </w:rPr>
      </w:pPr>
      <w:r w:rsidRPr="00E8100F">
        <w:rPr>
          <w:rFonts w:eastAsia="Times New Roman" w:cs="Liberation Serif"/>
          <w:sz w:val="24"/>
          <w:szCs w:val="24"/>
          <w:lang w:eastAsia="ru-RU"/>
        </w:rPr>
        <w:t>1</w:t>
      </w:r>
      <w:r w:rsidR="00B00504" w:rsidRPr="00E8100F">
        <w:rPr>
          <w:rFonts w:eastAsia="Times New Roman" w:cs="Liberation Serif"/>
          <w:sz w:val="24"/>
          <w:szCs w:val="24"/>
          <w:lang w:eastAsia="ru-RU"/>
        </w:rPr>
        <w:t>4</w:t>
      </w:r>
      <w:r w:rsidRPr="00E8100F">
        <w:rPr>
          <w:rFonts w:eastAsia="Times New Roman" w:cs="Liberation Serif"/>
          <w:sz w:val="24"/>
          <w:szCs w:val="24"/>
          <w:lang w:eastAsia="ru-RU"/>
        </w:rPr>
        <w:t xml:space="preserve">.9. Показатели (кредитовые остатки), сформированные на конец отчетного финансового года по соответствующим счетам аналитического учета счета </w:t>
      </w:r>
      <w:hyperlink r:id="rId61" w:anchor="/document/12180849/entry/502004" w:tooltip="Открыть документ в системе Гарант" w:history="1">
        <w:r w:rsidRPr="00E8100F">
          <w:rPr>
            <w:rFonts w:eastAsia="Times New Roman" w:cs="Liberation Serif"/>
            <w:sz w:val="24"/>
            <w:szCs w:val="24"/>
            <w:lang w:eastAsia="ru-RU"/>
          </w:rPr>
          <w:t>0 502 99 000</w:t>
        </w:r>
      </w:hyperlink>
      <w:r w:rsidRPr="00E8100F">
        <w:rPr>
          <w:rFonts w:eastAsia="Times New Roman" w:cs="Liberation Serif"/>
          <w:sz w:val="24"/>
          <w:szCs w:val="24"/>
          <w:lang w:eastAsia="ru-RU"/>
        </w:rPr>
        <w:t xml:space="preserve"> "Отложенные обязательства на иные очередные годы (за пределами планового периода)", формируют показатели по соответствующим счетам аналитического учета счета </w:t>
      </w:r>
      <w:hyperlink r:id="rId62" w:anchor="/document/12180849/entry/502004" w:tooltip="Открыть документ в системе Гарант" w:history="1">
        <w:r w:rsidRPr="00E8100F">
          <w:rPr>
            <w:rFonts w:eastAsia="Times New Roman" w:cs="Liberation Serif"/>
            <w:sz w:val="24"/>
            <w:szCs w:val="24"/>
            <w:lang w:eastAsia="ru-RU"/>
          </w:rPr>
          <w:t>0 502 99 000</w:t>
        </w:r>
      </w:hyperlink>
      <w:r w:rsidRPr="00E8100F">
        <w:rPr>
          <w:rFonts w:eastAsia="Times New Roman" w:cs="Liberation Serif"/>
          <w:sz w:val="24"/>
          <w:szCs w:val="24"/>
          <w:lang w:eastAsia="ru-RU"/>
        </w:rPr>
        <w:t xml:space="preserve"> "Отложенные обязательства на иные очередные годы (за пределами планового периода)" на начало года, следующего за отчетным.</w:t>
      </w:r>
    </w:p>
    <w:p w14:paraId="1CA465D2" w14:textId="193E01EC" w:rsidR="007A59C3" w:rsidRPr="00E8100F" w:rsidRDefault="007A59C3" w:rsidP="007753CD">
      <w:pPr>
        <w:jc w:val="center"/>
        <w:rPr>
          <w:rFonts w:cs="Liberation Serif"/>
          <w:b/>
          <w:bCs/>
          <w:sz w:val="24"/>
          <w:szCs w:val="24"/>
          <w:lang w:val="de-DE" w:eastAsia="ja-JP" w:bidi="fa-IR"/>
        </w:rPr>
      </w:pPr>
      <w:r w:rsidRPr="00E8100F">
        <w:rPr>
          <w:rFonts w:cs="Liberation Serif"/>
          <w:b/>
          <w:bCs/>
          <w:sz w:val="24"/>
          <w:szCs w:val="24"/>
          <w:lang w:val="de-DE" w:eastAsia="ja-JP" w:bidi="fa-IR"/>
        </w:rPr>
        <w:t>1</w:t>
      </w:r>
      <w:r w:rsidR="00B00504" w:rsidRPr="00E8100F">
        <w:rPr>
          <w:rFonts w:cs="Liberation Serif"/>
          <w:b/>
          <w:bCs/>
          <w:sz w:val="24"/>
          <w:szCs w:val="24"/>
          <w:lang w:eastAsia="ja-JP" w:bidi="fa-IR"/>
        </w:rPr>
        <w:t>5</w:t>
      </w:r>
      <w:r w:rsidRPr="00E8100F">
        <w:rPr>
          <w:rFonts w:cs="Liberation Serif"/>
          <w:b/>
          <w:bCs/>
          <w:sz w:val="24"/>
          <w:szCs w:val="24"/>
          <w:lang w:val="de-DE" w:eastAsia="ja-JP" w:bidi="fa-IR"/>
        </w:rPr>
        <w:t>. Забалансовые счета</w:t>
      </w:r>
    </w:p>
    <w:p w14:paraId="69E2F976" w14:textId="5EDCEABA" w:rsidR="007A59C3" w:rsidRPr="00E8100F" w:rsidRDefault="007A59C3" w:rsidP="00AF2E6D">
      <w:pPr>
        <w:jc w:val="both"/>
        <w:rPr>
          <w:rFonts w:cs="Liberation Serif"/>
          <w:sz w:val="24"/>
          <w:szCs w:val="24"/>
          <w:lang w:val="de-DE" w:eastAsia="ja-JP" w:bidi="fa-IR"/>
        </w:rPr>
      </w:pPr>
      <w:r w:rsidRPr="00E8100F">
        <w:rPr>
          <w:rFonts w:cs="Liberation Serif"/>
          <w:spacing w:val="-10"/>
          <w:sz w:val="24"/>
          <w:szCs w:val="24"/>
          <w:lang w:val="de-DE" w:eastAsia="ja-JP" w:bidi="fa-IR"/>
        </w:rPr>
        <w:t>1</w:t>
      </w:r>
      <w:r w:rsidR="00B8037D" w:rsidRPr="00E8100F">
        <w:rPr>
          <w:rFonts w:cs="Liberation Serif"/>
          <w:spacing w:val="-10"/>
          <w:sz w:val="24"/>
          <w:szCs w:val="24"/>
          <w:lang w:eastAsia="ja-JP" w:bidi="fa-IR"/>
        </w:rPr>
        <w:t>5</w:t>
      </w:r>
      <w:r w:rsidRPr="00E8100F">
        <w:rPr>
          <w:rFonts w:cs="Liberation Serif"/>
          <w:spacing w:val="-10"/>
          <w:sz w:val="24"/>
          <w:szCs w:val="24"/>
          <w:lang w:val="de-DE" w:eastAsia="ja-JP" w:bidi="fa-IR"/>
        </w:rPr>
        <w:t xml:space="preserve">.1. </w:t>
      </w:r>
      <w:bookmarkStart w:id="17" w:name="_ref_5263341"/>
      <w:r w:rsidRPr="00E8100F">
        <w:rPr>
          <w:rFonts w:cs="Liberation Serif"/>
          <w:spacing w:val="-10"/>
          <w:sz w:val="24"/>
          <w:szCs w:val="24"/>
          <w:lang w:val="de-DE" w:eastAsia="ja-JP" w:bidi="fa-IR"/>
        </w:rPr>
        <w:t>Учет на забалансовых счетах ведется в разрезе кодов вида финансового обеспечения (деятельности)</w:t>
      </w:r>
      <w:bookmarkEnd w:id="17"/>
      <w:r w:rsidRPr="00E8100F">
        <w:rPr>
          <w:rFonts w:cs="Liberation Serif"/>
          <w:spacing w:val="-10"/>
          <w:sz w:val="24"/>
          <w:szCs w:val="24"/>
          <w:lang w:val="de-DE" w:eastAsia="ja-JP" w:bidi="fa-IR"/>
        </w:rPr>
        <w:t>:</w:t>
      </w:r>
    </w:p>
    <w:p w14:paraId="4389225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u w:val="single"/>
          <w:lang w:val="de-DE" w:eastAsia="ja-JP" w:bidi="fa-IR"/>
        </w:rPr>
        <w:t>"2"</w:t>
      </w:r>
      <w:r w:rsidRPr="00E8100F">
        <w:rPr>
          <w:rFonts w:cs="Liberation Serif"/>
          <w:sz w:val="24"/>
          <w:szCs w:val="24"/>
          <w:lang w:val="de-DE" w:eastAsia="ja-JP" w:bidi="fa-IR"/>
        </w:rPr>
        <w:t xml:space="preserve"> - приносящая доход деятельность (собственные доходы учреждения);</w:t>
      </w:r>
    </w:p>
    <w:p w14:paraId="7EF77B2F" w14:textId="7777777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u w:val="single"/>
          <w:lang w:val="de-DE" w:eastAsia="ja-JP" w:bidi="fa-IR"/>
        </w:rPr>
        <w:lastRenderedPageBreak/>
        <w:t>"4"</w:t>
      </w:r>
      <w:r w:rsidRPr="00E8100F">
        <w:rPr>
          <w:rFonts w:cs="Liberation Serif"/>
          <w:spacing w:val="-1"/>
          <w:sz w:val="24"/>
          <w:szCs w:val="24"/>
          <w:lang w:val="de-DE" w:eastAsia="ja-JP" w:bidi="fa-IR"/>
        </w:rPr>
        <w:t xml:space="preserve"> - субсидия на выполнение государственного (муниципального) задания;</w:t>
      </w:r>
    </w:p>
    <w:p w14:paraId="773DA585"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u w:val="single"/>
          <w:lang w:val="de-DE" w:eastAsia="ja-JP" w:bidi="fa-IR"/>
        </w:rPr>
        <w:t>"5"</w:t>
      </w:r>
      <w:r w:rsidRPr="00E8100F">
        <w:rPr>
          <w:rFonts w:cs="Liberation Serif"/>
          <w:sz w:val="24"/>
          <w:szCs w:val="24"/>
          <w:lang w:val="de-DE" w:eastAsia="ja-JP" w:bidi="fa-IR"/>
        </w:rPr>
        <w:t xml:space="preserve"> - субсидии на иные цели.</w:t>
      </w:r>
    </w:p>
    <w:p w14:paraId="1303CB71" w14:textId="77777777" w:rsidR="007A59C3" w:rsidRPr="00E8100F" w:rsidRDefault="007A59C3" w:rsidP="00AF2E6D">
      <w:pPr>
        <w:jc w:val="both"/>
        <w:rPr>
          <w:rFonts w:cs="Liberation Serif"/>
          <w:sz w:val="24"/>
          <w:szCs w:val="24"/>
          <w:lang w:val="de-DE" w:eastAsia="ja-JP" w:bidi="fa-IR"/>
        </w:rPr>
      </w:pPr>
      <w:r w:rsidRPr="00E8100F">
        <w:rPr>
          <w:rFonts w:cs="Liberation Serif"/>
          <w:i/>
          <w:spacing w:val="-10"/>
          <w:sz w:val="24"/>
          <w:szCs w:val="24"/>
          <w:lang w:val="de-DE" w:eastAsia="ja-JP" w:bidi="fa-IR"/>
        </w:rPr>
        <w:t xml:space="preserve">(Основание: </w:t>
      </w:r>
      <w:hyperlink r:id="rId63" w:history="1">
        <w:r w:rsidRPr="00E8100F">
          <w:rPr>
            <w:rFonts w:cs="Liberation Serif"/>
            <w:i/>
            <w:spacing w:val="-10"/>
            <w:sz w:val="24"/>
            <w:szCs w:val="24"/>
            <w:u w:val="single"/>
            <w:lang w:val="de-DE" w:eastAsia="ja-JP" w:bidi="fa-IR"/>
          </w:rPr>
          <w:t>п. 9</w:t>
        </w:r>
      </w:hyperlink>
      <w:r w:rsidRPr="00E8100F">
        <w:rPr>
          <w:rFonts w:cs="Liberation Serif"/>
          <w:i/>
          <w:spacing w:val="-10"/>
          <w:sz w:val="24"/>
          <w:szCs w:val="24"/>
          <w:lang w:val="de-DE" w:eastAsia="ja-JP" w:bidi="fa-IR"/>
        </w:rPr>
        <w:t xml:space="preserve"> СГС "Учетная политика")</w:t>
      </w:r>
    </w:p>
    <w:p w14:paraId="13A065BA" w14:textId="5423EEFC" w:rsidR="007A59C3" w:rsidRPr="00E8100F" w:rsidRDefault="007A59C3" w:rsidP="00AF2E6D">
      <w:pPr>
        <w:jc w:val="both"/>
        <w:rPr>
          <w:rFonts w:cs="Liberation Serif"/>
          <w:sz w:val="24"/>
          <w:szCs w:val="24"/>
          <w:lang w:val="de-DE" w:eastAsia="ja-JP" w:bidi="fa-IR"/>
        </w:rPr>
      </w:pPr>
      <w:r w:rsidRPr="00E8100F">
        <w:rPr>
          <w:rFonts w:cs="Liberation Serif"/>
          <w:spacing w:val="-8"/>
          <w:sz w:val="24"/>
          <w:szCs w:val="24"/>
          <w:lang w:val="de-DE" w:eastAsia="ja-JP" w:bidi="fa-IR"/>
        </w:rPr>
        <w:t>1</w:t>
      </w:r>
      <w:r w:rsidR="003641D4" w:rsidRPr="00E8100F">
        <w:rPr>
          <w:rFonts w:cs="Liberation Serif"/>
          <w:spacing w:val="-8"/>
          <w:sz w:val="24"/>
          <w:szCs w:val="24"/>
          <w:lang w:eastAsia="ja-JP" w:bidi="fa-IR"/>
        </w:rPr>
        <w:t>5</w:t>
      </w:r>
      <w:r w:rsidRPr="00E8100F">
        <w:rPr>
          <w:rFonts w:cs="Liberation Serif"/>
          <w:spacing w:val="-8"/>
          <w:sz w:val="24"/>
          <w:szCs w:val="24"/>
          <w:lang w:val="de-DE" w:eastAsia="ja-JP" w:bidi="fa-IR"/>
        </w:rPr>
        <w:t xml:space="preserve">.2. </w:t>
      </w:r>
      <w:bookmarkStart w:id="18" w:name="_ref_5318831"/>
      <w:r w:rsidRPr="00E8100F">
        <w:rPr>
          <w:rFonts w:cs="Liberation Serif"/>
          <w:spacing w:val="-8"/>
          <w:sz w:val="24"/>
          <w:szCs w:val="24"/>
          <w:lang w:val="de-DE" w:eastAsia="ja-JP" w:bidi="fa-IR"/>
        </w:rPr>
        <w:t xml:space="preserve">Аналитический учет по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"https://online.consultant.ru/riv/cgi/online.cgi?ref=9D8161AA42813FF2C5CEF20345109A18045E915A4D486592BF0D91A3DD55F1698951AD87C989255BD5FBE092C10199654393C4422B6702763792395C742FD79B86D54C43BB2402B727F63A412BD403E6C2A5E60AF36CdFRFM"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spacing w:val="-8"/>
          <w:sz w:val="24"/>
          <w:szCs w:val="24"/>
          <w:u w:val="single"/>
          <w:lang w:val="de-DE" w:eastAsia="ja-JP" w:bidi="fa-IR"/>
        </w:rPr>
        <w:t>счету 01</w:t>
      </w:r>
      <w:r w:rsidRPr="00E8100F">
        <w:rPr>
          <w:rFonts w:cs="Liberation Serif"/>
          <w:spacing w:val="-8"/>
          <w:sz w:val="24"/>
          <w:szCs w:val="24"/>
          <w:u w:val="single"/>
          <w:lang w:val="de-DE" w:eastAsia="ja-JP" w:bidi="fa-IR"/>
        </w:rPr>
        <w:fldChar w:fldCharType="end"/>
      </w:r>
      <w:r w:rsidRPr="00E8100F">
        <w:rPr>
          <w:rFonts w:cs="Liberation Serif"/>
          <w:spacing w:val="-8"/>
          <w:sz w:val="24"/>
          <w:szCs w:val="24"/>
          <w:lang w:val="de-DE" w:eastAsia="ja-JP" w:bidi="fa-IR"/>
        </w:rPr>
        <w:t xml:space="preserve"> "Имущество, полученное в пользование" ведется в разрезе недвижимого и движимого имущества.</w:t>
      </w:r>
      <w:bookmarkEnd w:id="18"/>
    </w:p>
    <w:p w14:paraId="0B6B427A" w14:textId="2C3455BD" w:rsidR="007A59C3" w:rsidRPr="00E8100F" w:rsidRDefault="007A59C3" w:rsidP="00AF2E6D">
      <w:pPr>
        <w:jc w:val="both"/>
        <w:rPr>
          <w:rFonts w:cs="Liberation Serif"/>
          <w:i/>
          <w:spacing w:val="-2"/>
          <w:sz w:val="24"/>
          <w:szCs w:val="24"/>
          <w:lang w:eastAsia="ja-JP" w:bidi="fa-IR"/>
        </w:rPr>
      </w:pPr>
      <w:r w:rsidRPr="00E8100F">
        <w:rPr>
          <w:rFonts w:cs="Liberation Serif"/>
          <w:i/>
          <w:spacing w:val="-2"/>
          <w:sz w:val="24"/>
          <w:szCs w:val="24"/>
          <w:lang w:val="de-DE" w:eastAsia="ja-JP" w:bidi="fa-IR"/>
        </w:rPr>
        <w:t xml:space="preserve">(Основание: </w:t>
      </w:r>
      <w:hyperlink r:id="rId64" w:history="1">
        <w:r w:rsidRPr="00E8100F">
          <w:rPr>
            <w:rFonts w:cs="Liberation Serif"/>
            <w:i/>
            <w:spacing w:val="-2"/>
            <w:sz w:val="24"/>
            <w:szCs w:val="24"/>
            <w:u w:val="single"/>
            <w:lang w:val="de-DE" w:eastAsia="ja-JP" w:bidi="fa-IR"/>
          </w:rPr>
          <w:t>п. 9</w:t>
        </w:r>
      </w:hyperlink>
      <w:r w:rsidRPr="00E8100F">
        <w:rPr>
          <w:rFonts w:cs="Liberation Serif"/>
          <w:i/>
          <w:spacing w:val="-2"/>
          <w:sz w:val="24"/>
          <w:szCs w:val="24"/>
          <w:lang w:val="de-DE" w:eastAsia="ja-JP" w:bidi="fa-IR"/>
        </w:rPr>
        <w:t xml:space="preserve"> СГС "Учетная политика",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"https://online.consultant.ru/riv/cgi/online.cgi?ref=9D8161AA42813FF2C5CEF20345109A18045E915A4D486592BF0D91A3DD55F1698951AD87C989255BD5FBE091C4059F654393C4422B6702763792395C742FD49F86DA4C4BBB23d1R3M"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i/>
          <w:spacing w:val="-2"/>
          <w:sz w:val="24"/>
          <w:szCs w:val="24"/>
          <w:u w:val="single"/>
          <w:lang w:val="de-DE" w:eastAsia="ja-JP" w:bidi="fa-IR"/>
        </w:rPr>
        <w:t>п. 21</w:t>
      </w:r>
      <w:r w:rsidRPr="00E8100F">
        <w:rPr>
          <w:rFonts w:cs="Liberation Serif"/>
          <w:i/>
          <w:spacing w:val="-2"/>
          <w:sz w:val="24"/>
          <w:szCs w:val="24"/>
          <w:u w:val="single"/>
          <w:lang w:val="de-DE" w:eastAsia="ja-JP" w:bidi="fa-IR"/>
        </w:rPr>
        <w:fldChar w:fldCharType="end"/>
      </w:r>
      <w:r w:rsidRPr="00E8100F">
        <w:rPr>
          <w:rFonts w:cs="Liberation Serif"/>
          <w:i/>
          <w:spacing w:val="-2"/>
          <w:sz w:val="24"/>
          <w:szCs w:val="24"/>
          <w:lang w:val="de-DE" w:eastAsia="ja-JP" w:bidi="fa-IR"/>
        </w:rPr>
        <w:t xml:space="preserve"> Инструкции № 33н</w:t>
      </w:r>
      <w:r w:rsidR="00E75275" w:rsidRPr="00E8100F">
        <w:rPr>
          <w:rFonts w:cs="Liberation Serif"/>
          <w:i/>
          <w:spacing w:val="-2"/>
          <w:sz w:val="24"/>
          <w:szCs w:val="24"/>
          <w:lang w:eastAsia="ja-JP" w:bidi="fa-IR"/>
        </w:rPr>
        <w:t>, п. 222 Порядка применения Единого плана счетов</w:t>
      </w:r>
      <w:r w:rsidRPr="00E8100F">
        <w:rPr>
          <w:rFonts w:cs="Liberation Serif"/>
          <w:i/>
          <w:spacing w:val="-2"/>
          <w:sz w:val="24"/>
          <w:szCs w:val="24"/>
          <w:lang w:val="de-DE" w:eastAsia="ja-JP" w:bidi="fa-IR"/>
        </w:rPr>
        <w:t>)</w:t>
      </w:r>
    </w:p>
    <w:p w14:paraId="4B57B656" w14:textId="77777777" w:rsidR="00C00CA1" w:rsidRPr="00E8100F" w:rsidRDefault="00C00CA1" w:rsidP="00C00CA1">
      <w:pPr>
        <w:jc w:val="both"/>
        <w:rPr>
          <w:rFonts w:cs="Liberation Serif"/>
          <w:sz w:val="24"/>
          <w:szCs w:val="24"/>
          <w:lang w:eastAsia="ja-JP" w:bidi="fa-IR"/>
        </w:rPr>
      </w:pPr>
      <w:r w:rsidRPr="00E8100F">
        <w:rPr>
          <w:rFonts w:cs="Liberation Serif"/>
          <w:sz w:val="24"/>
          <w:szCs w:val="24"/>
          <w:lang w:eastAsia="ja-JP" w:bidi="fa-IR"/>
        </w:rPr>
        <w:t>Аналитический учет по счету 01 "Имущество, полученное в пользование" ведется в журнале операций по забалансовому счету (ф. 0509213).</w:t>
      </w:r>
    </w:p>
    <w:p w14:paraId="796A0064" w14:textId="7EFAE7E4" w:rsidR="00C00CA1" w:rsidRPr="00E8100F" w:rsidRDefault="00C00CA1" w:rsidP="00C00CA1">
      <w:pPr>
        <w:jc w:val="both"/>
        <w:rPr>
          <w:rFonts w:cs="Liberation Serif"/>
          <w:sz w:val="24"/>
          <w:szCs w:val="24"/>
          <w:lang w:eastAsia="ja-JP" w:bidi="fa-IR"/>
        </w:rPr>
      </w:pPr>
      <w:r w:rsidRPr="00E8100F">
        <w:rPr>
          <w:rFonts w:cs="Liberation Serif"/>
          <w:sz w:val="24"/>
          <w:szCs w:val="24"/>
          <w:lang w:eastAsia="ja-JP" w:bidi="fa-IR"/>
        </w:rPr>
        <w:t>(Основание: п. 222 Порядка применения Единого плана счетов)</w:t>
      </w:r>
    </w:p>
    <w:p w14:paraId="73772697" w14:textId="2B4DB0E5" w:rsidR="007A59C3" w:rsidRPr="00E8100F" w:rsidRDefault="007A59C3" w:rsidP="00AF2E6D">
      <w:pPr>
        <w:jc w:val="both"/>
        <w:rPr>
          <w:rFonts w:cs="Liberation Serif"/>
          <w:spacing w:val="-2"/>
          <w:sz w:val="24"/>
          <w:szCs w:val="24"/>
          <w:lang w:eastAsia="ja-JP" w:bidi="fa-IR"/>
        </w:rPr>
      </w:pPr>
      <w:r w:rsidRPr="00E8100F">
        <w:rPr>
          <w:rFonts w:cs="Liberation Serif"/>
          <w:spacing w:val="-2"/>
          <w:sz w:val="24"/>
          <w:szCs w:val="24"/>
          <w:lang w:val="de-DE" w:eastAsia="ja-JP" w:bidi="fa-IR"/>
        </w:rPr>
        <w:t>1</w:t>
      </w:r>
      <w:r w:rsidR="003641D4" w:rsidRPr="00E8100F">
        <w:rPr>
          <w:rFonts w:cs="Liberation Serif"/>
          <w:spacing w:val="-2"/>
          <w:sz w:val="24"/>
          <w:szCs w:val="24"/>
          <w:lang w:eastAsia="ja-JP" w:bidi="fa-IR"/>
        </w:rPr>
        <w:t>5</w:t>
      </w:r>
      <w:r w:rsidRPr="00E8100F">
        <w:rPr>
          <w:rFonts w:cs="Liberation Serif"/>
          <w:spacing w:val="-2"/>
          <w:sz w:val="24"/>
          <w:szCs w:val="24"/>
          <w:lang w:val="de-DE" w:eastAsia="ja-JP" w:bidi="fa-IR"/>
        </w:rPr>
        <w:t>.3. На забалансовом счете 02 "Материальные ценности на хранении"</w:t>
      </w:r>
      <w:r w:rsidR="003641D4" w:rsidRPr="00E8100F">
        <w:rPr>
          <w:rFonts w:cs="Liberation Serif"/>
          <w:spacing w:val="-2"/>
          <w:sz w:val="24"/>
          <w:szCs w:val="24"/>
          <w:lang w:eastAsia="ja-JP" w:bidi="fa-IR"/>
        </w:rPr>
        <w:t xml:space="preserve"> учитываются:</w:t>
      </w:r>
    </w:p>
    <w:p w14:paraId="3D105B94"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объекты имущества, в отношении которых принято решение о списании (прекращении </w:t>
      </w:r>
    </w:p>
    <w:p w14:paraId="379605D2"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эксплуатации, в том числе в связи с физическим или моральных износом и невозможностью </w:t>
      </w:r>
    </w:p>
    <w:p w14:paraId="116A26F4"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(нецелесообразностью) его дальнейшего использования, до момента его демонтажа (утилизации, уничтожения) учитываются в условной оценке: один объект, один рубль;</w:t>
      </w:r>
    </w:p>
    <w:p w14:paraId="30651411"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xml:space="preserve">- объекты имущества, в отношении которых установлена невозможность получения </w:t>
      </w:r>
    </w:p>
    <w:p w14:paraId="30BF9736"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экономических выгод учитываются по балансовой стоимости;</w:t>
      </w:r>
    </w:p>
    <w:p w14:paraId="4118AD96" w14:textId="77777777"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 иные материальные ценности.</w:t>
      </w:r>
    </w:p>
    <w:p w14:paraId="1C380AC9" w14:textId="77777777"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val="de-DE" w:eastAsia="ja-JP" w:bidi="fa-IR"/>
        </w:rPr>
        <w:t>(</w:t>
      </w:r>
      <w:r w:rsidRPr="00E8100F">
        <w:rPr>
          <w:rFonts w:cs="Liberation Serif"/>
          <w:spacing w:val="-2"/>
          <w:sz w:val="24"/>
          <w:szCs w:val="24"/>
          <w:lang w:eastAsia="ja-JP" w:bidi="fa-IR"/>
        </w:rPr>
        <w:t xml:space="preserve"> </w:t>
      </w:r>
      <w:r w:rsidRPr="00E8100F">
        <w:rPr>
          <w:rFonts w:cs="Liberation Serif"/>
          <w:i/>
          <w:iCs/>
          <w:spacing w:val="-2"/>
          <w:sz w:val="24"/>
          <w:szCs w:val="24"/>
          <w:lang w:eastAsia="ja-JP" w:bidi="fa-IR"/>
        </w:rPr>
        <w:t xml:space="preserve">Основание: </w:t>
      </w:r>
      <w:hyperlink r:id="rId65" w:history="1">
        <w:r w:rsidRPr="00E8100F">
          <w:rPr>
            <w:rFonts w:cs="Liberation Serif"/>
            <w:i/>
            <w:iCs/>
            <w:spacing w:val="-2"/>
            <w:sz w:val="24"/>
            <w:szCs w:val="24"/>
            <w:u w:val="single"/>
            <w:lang w:eastAsia="ja-JP" w:bidi="fa-IR"/>
          </w:rPr>
          <w:t>п. 9</w:t>
        </w:r>
      </w:hyperlink>
      <w:r w:rsidRPr="00E8100F">
        <w:rPr>
          <w:rFonts w:cs="Liberation Serif"/>
          <w:i/>
          <w:iCs/>
          <w:spacing w:val="-2"/>
          <w:sz w:val="24"/>
          <w:szCs w:val="24"/>
          <w:lang w:eastAsia="ja-JP" w:bidi="fa-IR"/>
        </w:rPr>
        <w:t xml:space="preserve"> СГС "Учетная политика", </w:t>
      </w:r>
      <w:hyperlink r:id="rId66" w:history="1">
        <w:r w:rsidRPr="00E8100F">
          <w:rPr>
            <w:rFonts w:cs="Liberation Serif"/>
            <w:i/>
            <w:iCs/>
            <w:spacing w:val="-2"/>
            <w:sz w:val="24"/>
            <w:szCs w:val="24"/>
            <w:u w:val="single"/>
            <w:lang w:eastAsia="ja-JP" w:bidi="fa-IR"/>
          </w:rPr>
          <w:t>п. 21</w:t>
        </w:r>
      </w:hyperlink>
      <w:r w:rsidRPr="00E8100F">
        <w:rPr>
          <w:rFonts w:cs="Liberation Serif"/>
          <w:i/>
          <w:iCs/>
          <w:spacing w:val="-2"/>
          <w:sz w:val="24"/>
          <w:szCs w:val="24"/>
          <w:lang w:eastAsia="ja-JP" w:bidi="fa-IR"/>
        </w:rPr>
        <w:t xml:space="preserve"> Инструкции № 33н)  </w:t>
      </w:r>
    </w:p>
    <w:p w14:paraId="2D028E6C" w14:textId="22600EAC" w:rsidR="007A59C3" w:rsidRPr="00E8100F" w:rsidRDefault="007A59C3" w:rsidP="00AF2E6D">
      <w:pPr>
        <w:jc w:val="both"/>
        <w:rPr>
          <w:rFonts w:cs="Liberation Serif"/>
          <w:sz w:val="24"/>
          <w:szCs w:val="24"/>
          <w:lang w:val="de-DE" w:eastAsia="ja-JP" w:bidi="fa-IR"/>
        </w:rPr>
      </w:pPr>
      <w:r w:rsidRPr="00E8100F">
        <w:rPr>
          <w:rFonts w:cs="Liberation Serif"/>
          <w:spacing w:val="-8"/>
          <w:sz w:val="24"/>
          <w:szCs w:val="24"/>
          <w:lang w:val="de-DE" w:eastAsia="ja-JP" w:bidi="fa-IR"/>
        </w:rPr>
        <w:t>1</w:t>
      </w:r>
      <w:r w:rsidR="003641D4" w:rsidRPr="00E8100F">
        <w:rPr>
          <w:rFonts w:cs="Liberation Serif"/>
          <w:spacing w:val="-8"/>
          <w:sz w:val="24"/>
          <w:szCs w:val="24"/>
          <w:lang w:eastAsia="ja-JP" w:bidi="fa-IR"/>
        </w:rPr>
        <w:t>5</w:t>
      </w:r>
      <w:r w:rsidRPr="00E8100F">
        <w:rPr>
          <w:rFonts w:cs="Liberation Serif"/>
          <w:spacing w:val="-8"/>
          <w:sz w:val="24"/>
          <w:szCs w:val="24"/>
          <w:lang w:val="de-DE" w:eastAsia="ja-JP" w:bidi="fa-IR"/>
        </w:rPr>
        <w:t xml:space="preserve">.4. </w:t>
      </w:r>
      <w:r w:rsidRPr="00E8100F">
        <w:rPr>
          <w:rFonts w:cs="Liberation Serif"/>
          <w:sz w:val="24"/>
          <w:szCs w:val="24"/>
          <w:lang w:val="de-DE" w:eastAsia="ja-JP" w:bidi="fa-IR"/>
        </w:rPr>
        <w:t>На забалансовом счете 03 "Бланки строгой отчетности" учитываются:</w:t>
      </w:r>
    </w:p>
    <w:p w14:paraId="561E9110"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xml:space="preserve">- </w:t>
      </w:r>
      <w:r w:rsidRPr="00E8100F">
        <w:rPr>
          <w:rFonts w:cs="Liberation Serif"/>
          <w:spacing w:val="-4"/>
          <w:sz w:val="24"/>
          <w:szCs w:val="24"/>
          <w:lang w:val="de-DE" w:eastAsia="ja-JP" w:bidi="fa-IR"/>
        </w:rPr>
        <w:t>билеты.</w:t>
      </w:r>
    </w:p>
    <w:p w14:paraId="6DAFE5C1" w14:textId="0A6B802C" w:rsidR="007A59C3" w:rsidRPr="00E8100F" w:rsidRDefault="007A59C3" w:rsidP="00AF2E6D">
      <w:pPr>
        <w:jc w:val="both"/>
        <w:rPr>
          <w:rFonts w:cs="Liberation Serif"/>
          <w:sz w:val="24"/>
          <w:szCs w:val="24"/>
          <w:lang w:val="de-DE" w:eastAsia="ja-JP" w:bidi="fa-IR"/>
        </w:rPr>
      </w:pPr>
      <w:r w:rsidRPr="00E8100F">
        <w:rPr>
          <w:rFonts w:cs="Liberation Serif"/>
          <w:i/>
          <w:iCs/>
          <w:spacing w:val="-1"/>
          <w:sz w:val="24"/>
          <w:szCs w:val="24"/>
          <w:lang w:val="de-DE" w:eastAsia="ja-JP" w:bidi="fa-IR"/>
        </w:rPr>
        <w:t xml:space="preserve">(Основание: </w:t>
      </w:r>
      <w:r w:rsidR="00AD5480" w:rsidRPr="00E8100F">
        <w:rPr>
          <w:rFonts w:cs="Liberation Serif"/>
          <w:i/>
          <w:iCs/>
          <w:spacing w:val="-1"/>
          <w:sz w:val="24"/>
          <w:szCs w:val="24"/>
          <w:lang w:val="de-DE" w:eastAsia="ja-JP" w:bidi="fa-IR"/>
        </w:rPr>
        <w:t xml:space="preserve">п. </w:t>
      </w:r>
      <w:r w:rsidR="00AD5480" w:rsidRPr="00E8100F">
        <w:rPr>
          <w:rFonts w:cs="Liberation Serif"/>
          <w:i/>
          <w:iCs/>
          <w:spacing w:val="-1"/>
          <w:sz w:val="24"/>
          <w:szCs w:val="24"/>
          <w:lang w:eastAsia="ja-JP" w:bidi="fa-IR"/>
        </w:rPr>
        <w:t>225</w:t>
      </w:r>
      <w:r w:rsidR="00AD5480" w:rsidRPr="00E8100F">
        <w:rPr>
          <w:rFonts w:cs="Liberation Serif"/>
          <w:i/>
          <w:iCs/>
          <w:spacing w:val="-1"/>
          <w:sz w:val="24"/>
          <w:szCs w:val="24"/>
          <w:lang w:val="de-DE" w:eastAsia="ja-JP" w:bidi="fa-IR"/>
        </w:rPr>
        <w:t xml:space="preserve"> </w:t>
      </w:r>
      <w:r w:rsidR="00AD5480" w:rsidRPr="00E8100F">
        <w:rPr>
          <w:rFonts w:cs="Liberation Serif"/>
          <w:spacing w:val="-1"/>
          <w:sz w:val="24"/>
          <w:szCs w:val="24"/>
          <w:lang w:eastAsia="ja-JP" w:bidi="fa-IR"/>
        </w:rPr>
        <w:t>СГС Единый план счетов</w:t>
      </w:r>
      <w:r w:rsidR="00E75275" w:rsidRPr="00E8100F">
        <w:rPr>
          <w:rFonts w:cs="Liberation Serif"/>
          <w:spacing w:val="-1"/>
          <w:sz w:val="24"/>
          <w:szCs w:val="24"/>
          <w:lang w:eastAsia="ja-JP" w:bidi="fa-IR"/>
        </w:rPr>
        <w:t>)</w:t>
      </w:r>
    </w:p>
    <w:p w14:paraId="100E203E" w14:textId="0D0FC66C" w:rsidR="007A59C3" w:rsidRPr="00E8100F" w:rsidRDefault="007A59C3" w:rsidP="00AF2E6D">
      <w:pPr>
        <w:jc w:val="both"/>
        <w:rPr>
          <w:rFonts w:cs="Liberation Serif"/>
          <w:sz w:val="24"/>
          <w:szCs w:val="24"/>
          <w:lang w:val="de-DE" w:eastAsia="ja-JP" w:bidi="fa-IR"/>
        </w:rPr>
      </w:pPr>
      <w:r w:rsidRPr="00E8100F">
        <w:rPr>
          <w:rFonts w:cs="Liberation Serif"/>
          <w:spacing w:val="-9"/>
          <w:sz w:val="24"/>
          <w:szCs w:val="24"/>
          <w:lang w:val="de-DE" w:eastAsia="ja-JP" w:bidi="fa-IR"/>
        </w:rPr>
        <w:t>1</w:t>
      </w:r>
      <w:r w:rsidR="003641D4" w:rsidRPr="00E8100F">
        <w:rPr>
          <w:rFonts w:cs="Liberation Serif"/>
          <w:spacing w:val="-9"/>
          <w:sz w:val="24"/>
          <w:szCs w:val="24"/>
          <w:lang w:eastAsia="ja-JP" w:bidi="fa-IR"/>
        </w:rPr>
        <w:t>5</w:t>
      </w:r>
      <w:r w:rsidRPr="00E8100F">
        <w:rPr>
          <w:rFonts w:cs="Liberation Serif"/>
          <w:spacing w:val="-9"/>
          <w:sz w:val="24"/>
          <w:szCs w:val="24"/>
          <w:lang w:val="de-DE" w:eastAsia="ja-JP" w:bidi="fa-IR"/>
        </w:rPr>
        <w:t xml:space="preserve">.5. </w:t>
      </w:r>
      <w:r w:rsidRPr="00E8100F">
        <w:rPr>
          <w:rFonts w:cs="Liberation Serif"/>
          <w:sz w:val="24"/>
          <w:szCs w:val="24"/>
          <w:lang w:val="de-DE" w:eastAsia="ja-JP" w:bidi="fa-IR"/>
        </w:rPr>
        <w:t>Учет бланков строгой отчетности на забалансовом счете 03 ведется в условной оценке: один</w:t>
      </w:r>
      <w:r w:rsidRPr="00E8100F">
        <w:rPr>
          <w:rFonts w:cs="Liberation Serif"/>
          <w:sz w:val="24"/>
          <w:szCs w:val="24"/>
          <w:lang w:eastAsia="ja-JP" w:bidi="fa-IR"/>
        </w:rPr>
        <w:t xml:space="preserve"> </w:t>
      </w:r>
      <w:r w:rsidRPr="00E8100F">
        <w:rPr>
          <w:rFonts w:cs="Liberation Serif"/>
          <w:sz w:val="24"/>
          <w:szCs w:val="24"/>
          <w:lang w:val="de-DE" w:eastAsia="ja-JP" w:bidi="fa-IR"/>
        </w:rPr>
        <w:t>бланк, один рубль.</w:t>
      </w:r>
    </w:p>
    <w:p w14:paraId="08F79935" w14:textId="51B36D98" w:rsidR="007A59C3" w:rsidRPr="00E8100F" w:rsidRDefault="007A59C3" w:rsidP="00AF2E6D">
      <w:pPr>
        <w:jc w:val="both"/>
        <w:rPr>
          <w:rFonts w:cs="Liberation Serif"/>
          <w:sz w:val="24"/>
          <w:szCs w:val="24"/>
          <w:lang w:val="de-DE" w:eastAsia="ja-JP" w:bidi="fa-IR"/>
        </w:rPr>
      </w:pPr>
      <w:r w:rsidRPr="00E8100F">
        <w:rPr>
          <w:rFonts w:cs="Liberation Serif"/>
          <w:i/>
          <w:iCs/>
          <w:spacing w:val="-1"/>
          <w:sz w:val="24"/>
          <w:szCs w:val="24"/>
          <w:lang w:val="de-DE" w:eastAsia="ja-JP" w:bidi="fa-IR"/>
        </w:rPr>
        <w:t xml:space="preserve">(Основание: п. </w:t>
      </w:r>
      <w:r w:rsidR="00AD5480" w:rsidRPr="00E8100F">
        <w:rPr>
          <w:rFonts w:cs="Liberation Serif"/>
          <w:i/>
          <w:iCs/>
          <w:spacing w:val="-1"/>
          <w:sz w:val="24"/>
          <w:szCs w:val="24"/>
          <w:lang w:eastAsia="ja-JP" w:bidi="fa-IR"/>
        </w:rPr>
        <w:t>225</w:t>
      </w:r>
      <w:r w:rsidRPr="00E8100F">
        <w:rPr>
          <w:rFonts w:cs="Liberation Serif"/>
          <w:i/>
          <w:iCs/>
          <w:spacing w:val="-1"/>
          <w:sz w:val="24"/>
          <w:szCs w:val="24"/>
          <w:lang w:val="de-DE" w:eastAsia="ja-JP" w:bidi="fa-IR"/>
        </w:rPr>
        <w:t xml:space="preserve"> </w:t>
      </w:r>
      <w:r w:rsidR="00AD5480" w:rsidRPr="00E8100F">
        <w:rPr>
          <w:rFonts w:cs="Liberation Serif"/>
          <w:spacing w:val="-1"/>
          <w:sz w:val="24"/>
          <w:szCs w:val="24"/>
          <w:lang w:eastAsia="ja-JP" w:bidi="fa-IR"/>
        </w:rPr>
        <w:t>СГС Единый план счетов</w:t>
      </w:r>
      <w:r w:rsidRPr="00E8100F">
        <w:rPr>
          <w:rFonts w:cs="Liberation Serif"/>
          <w:spacing w:val="-1"/>
          <w:sz w:val="24"/>
          <w:szCs w:val="24"/>
          <w:lang w:val="de-DE" w:eastAsia="ja-JP" w:bidi="fa-IR"/>
        </w:rPr>
        <w:t>)</w:t>
      </w:r>
    </w:p>
    <w:p w14:paraId="1DBD3FF3" w14:textId="2BDF50F9" w:rsidR="007A59C3" w:rsidRPr="00E8100F" w:rsidRDefault="007A59C3" w:rsidP="00AF2E6D">
      <w:pPr>
        <w:jc w:val="both"/>
        <w:rPr>
          <w:rFonts w:cs="Liberation Serif"/>
          <w:spacing w:val="-10"/>
          <w:sz w:val="24"/>
          <w:szCs w:val="24"/>
          <w:lang w:eastAsia="ja-JP" w:bidi="fa-IR"/>
        </w:rPr>
      </w:pPr>
      <w:r w:rsidRPr="00E8100F">
        <w:rPr>
          <w:rFonts w:cs="Liberation Serif"/>
          <w:spacing w:val="-10"/>
          <w:sz w:val="24"/>
          <w:szCs w:val="24"/>
          <w:lang w:val="de-DE" w:eastAsia="ja-JP" w:bidi="fa-IR"/>
        </w:rPr>
        <w:t>1</w:t>
      </w:r>
      <w:r w:rsidR="00E75275" w:rsidRPr="00E8100F">
        <w:rPr>
          <w:rFonts w:cs="Liberation Serif"/>
          <w:spacing w:val="-10"/>
          <w:sz w:val="24"/>
          <w:szCs w:val="24"/>
          <w:lang w:eastAsia="ja-JP" w:bidi="fa-IR"/>
        </w:rPr>
        <w:t>5</w:t>
      </w:r>
      <w:r w:rsidRPr="00E8100F">
        <w:rPr>
          <w:rFonts w:cs="Liberation Serif"/>
          <w:spacing w:val="-10"/>
          <w:sz w:val="24"/>
          <w:szCs w:val="24"/>
          <w:lang w:val="de-DE" w:eastAsia="ja-JP" w:bidi="fa-IR"/>
        </w:rPr>
        <w:t xml:space="preserve">.6. </w:t>
      </w:r>
      <w:r w:rsidRPr="00E8100F">
        <w:rPr>
          <w:rFonts w:cs="Liberation Serif"/>
          <w:spacing w:val="-10"/>
          <w:sz w:val="24"/>
          <w:szCs w:val="24"/>
          <w:lang w:eastAsia="ja-JP" w:bidi="fa-IR"/>
        </w:rPr>
        <w:t>Н</w:t>
      </w:r>
      <w:r w:rsidRPr="00E8100F">
        <w:rPr>
          <w:rFonts w:cs="Liberation Serif"/>
          <w:spacing w:val="-10"/>
          <w:sz w:val="24"/>
          <w:szCs w:val="24"/>
          <w:lang w:val="de-DE" w:eastAsia="ja-JP" w:bidi="fa-IR"/>
        </w:rPr>
        <w:t>а забалансовом счете 04 "Сомнительная задолженность" относится сумма признанного дохода, по которому выявлена дебиторская задолженность, не исполненная должником (плательщиком) в срок, и который не соответствует критериям признания его активом</w:t>
      </w:r>
      <w:r w:rsidRPr="00E8100F">
        <w:rPr>
          <w:rFonts w:cs="Liberation Serif"/>
          <w:spacing w:val="-10"/>
          <w:sz w:val="24"/>
          <w:szCs w:val="24"/>
          <w:lang w:eastAsia="ja-JP" w:bidi="fa-IR"/>
        </w:rPr>
        <w:t>.</w:t>
      </w:r>
    </w:p>
    <w:p w14:paraId="004B21E0" w14:textId="3E78520A" w:rsidR="007A59C3" w:rsidRPr="00E8100F" w:rsidRDefault="007A59C3" w:rsidP="00AF2E6D">
      <w:pPr>
        <w:jc w:val="both"/>
        <w:rPr>
          <w:rFonts w:cs="Liberation Serif"/>
          <w:spacing w:val="-10"/>
          <w:sz w:val="24"/>
          <w:szCs w:val="24"/>
          <w:lang w:eastAsia="ja-JP" w:bidi="fa-IR"/>
        </w:rPr>
      </w:pPr>
      <w:r w:rsidRPr="00E8100F">
        <w:rPr>
          <w:rFonts w:cs="Liberation Serif"/>
          <w:spacing w:val="-10"/>
          <w:sz w:val="24"/>
          <w:szCs w:val="24"/>
          <w:lang w:eastAsia="ja-JP" w:bidi="fa-IR"/>
        </w:rPr>
        <w:t>(Основание</w:t>
      </w:r>
      <w:proofErr w:type="gramStart"/>
      <w:r w:rsidRPr="00E8100F">
        <w:rPr>
          <w:rFonts w:cs="Liberation Serif"/>
          <w:spacing w:val="-10"/>
          <w:sz w:val="24"/>
          <w:szCs w:val="24"/>
          <w:lang w:eastAsia="ja-JP" w:bidi="fa-IR"/>
        </w:rPr>
        <w:t xml:space="preserve">: </w:t>
      </w:r>
      <w:r w:rsidR="00E75275" w:rsidRPr="00E8100F">
        <w:rPr>
          <w:rFonts w:cs="Liberation Serif"/>
          <w:spacing w:val="-10"/>
          <w:sz w:val="24"/>
          <w:szCs w:val="24"/>
          <w:lang w:eastAsia="ja-JP" w:bidi="fa-IR"/>
        </w:rPr>
        <w:t>:</w:t>
      </w:r>
      <w:proofErr w:type="gramEnd"/>
      <w:r w:rsidR="00E75275" w:rsidRPr="00E8100F">
        <w:rPr>
          <w:rFonts w:cs="Liberation Serif"/>
          <w:spacing w:val="-10"/>
          <w:sz w:val="24"/>
          <w:szCs w:val="24"/>
          <w:lang w:eastAsia="ja-JP" w:bidi="fa-IR"/>
        </w:rPr>
        <w:t xml:space="preserve"> п. 9 СГС "Учетная политика", п. 21 Инструкции N 33н, </w:t>
      </w:r>
      <w:r w:rsidRPr="00E8100F">
        <w:rPr>
          <w:rFonts w:cs="Liberation Serif"/>
          <w:spacing w:val="-10"/>
          <w:sz w:val="24"/>
          <w:szCs w:val="24"/>
          <w:lang w:eastAsia="ja-JP" w:bidi="fa-IR"/>
        </w:rPr>
        <w:t>п. 11 ФСБУ «Доходы»).</w:t>
      </w:r>
    </w:p>
    <w:p w14:paraId="0C3E37D3" w14:textId="77777777" w:rsidR="00E75275" w:rsidRPr="00E8100F" w:rsidRDefault="007A59C3" w:rsidP="00E75275">
      <w:pPr>
        <w:jc w:val="both"/>
        <w:rPr>
          <w:rFonts w:cs="Liberation Serif"/>
          <w:spacing w:val="-10"/>
          <w:sz w:val="24"/>
          <w:szCs w:val="24"/>
          <w:lang w:eastAsia="ja-JP" w:bidi="fa-IR"/>
        </w:rPr>
      </w:pPr>
      <w:r w:rsidRPr="00E8100F">
        <w:rPr>
          <w:rFonts w:cs="Liberation Serif"/>
          <w:spacing w:val="-10"/>
          <w:sz w:val="24"/>
          <w:szCs w:val="24"/>
          <w:lang w:eastAsia="ja-JP" w:bidi="fa-IR"/>
        </w:rPr>
        <w:t>1</w:t>
      </w:r>
      <w:r w:rsidR="00E75275" w:rsidRPr="00E8100F">
        <w:rPr>
          <w:rFonts w:cs="Liberation Serif"/>
          <w:spacing w:val="-10"/>
          <w:sz w:val="24"/>
          <w:szCs w:val="24"/>
          <w:lang w:eastAsia="ja-JP" w:bidi="fa-IR"/>
        </w:rPr>
        <w:t>5</w:t>
      </w:r>
      <w:r w:rsidRPr="00E8100F">
        <w:rPr>
          <w:rFonts w:cs="Liberation Serif"/>
          <w:spacing w:val="-10"/>
          <w:sz w:val="24"/>
          <w:szCs w:val="24"/>
          <w:lang w:eastAsia="ja-JP" w:bidi="fa-IR"/>
        </w:rPr>
        <w:t xml:space="preserve">.7. </w:t>
      </w:r>
      <w:r w:rsidR="00E75275" w:rsidRPr="00E8100F">
        <w:rPr>
          <w:rFonts w:cs="Liberation Serif"/>
          <w:spacing w:val="-10"/>
          <w:sz w:val="24"/>
          <w:szCs w:val="24"/>
          <w:lang w:eastAsia="ja-JP" w:bidi="fa-IR"/>
        </w:rPr>
        <w:t>Аналитический учет по счету 04 "Сомнительная задолженность" ведется в карточке учета средств и расчетов (ф. 0504051).</w:t>
      </w:r>
    </w:p>
    <w:p w14:paraId="204288E2" w14:textId="49F0549F" w:rsidR="007A59C3" w:rsidRPr="00E8100F" w:rsidRDefault="00E75275" w:rsidP="00E75275">
      <w:pPr>
        <w:jc w:val="both"/>
        <w:rPr>
          <w:rFonts w:cs="Liberation Serif"/>
          <w:sz w:val="24"/>
          <w:szCs w:val="24"/>
          <w:lang w:val="de-DE" w:eastAsia="ja-JP" w:bidi="fa-IR"/>
        </w:rPr>
      </w:pPr>
      <w:r w:rsidRPr="00E8100F">
        <w:rPr>
          <w:rFonts w:cs="Liberation Serif"/>
          <w:spacing w:val="-10"/>
          <w:sz w:val="24"/>
          <w:szCs w:val="24"/>
          <w:lang w:eastAsia="ja-JP" w:bidi="fa-IR"/>
        </w:rPr>
        <w:t>(Основание: п. 228 Порядка применения Единого плана счетов)</w:t>
      </w:r>
    </w:p>
    <w:p w14:paraId="0A60C732" w14:textId="7C92B376"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E75275" w:rsidRPr="00E8100F">
        <w:rPr>
          <w:rFonts w:cs="Liberation Serif"/>
          <w:sz w:val="24"/>
          <w:szCs w:val="24"/>
          <w:lang w:eastAsia="ja-JP" w:bidi="fa-IR"/>
        </w:rPr>
        <w:t>5</w:t>
      </w:r>
      <w:r w:rsidRPr="00E8100F">
        <w:rPr>
          <w:rFonts w:cs="Liberation Serif"/>
          <w:sz w:val="24"/>
          <w:szCs w:val="24"/>
          <w:lang w:eastAsia="ja-JP" w:bidi="fa-IR"/>
        </w:rPr>
        <w:t xml:space="preserve">.8. </w:t>
      </w:r>
      <w:r w:rsidRPr="00E8100F">
        <w:rPr>
          <w:rFonts w:eastAsia="Times New Roman CYR" w:cs="Liberation Serif"/>
          <w:sz w:val="24"/>
          <w:szCs w:val="24"/>
          <w:lang w:eastAsia="ja-JP" w:bidi="fa-IR"/>
        </w:rPr>
        <w:t>На забалансовом счете 07 "Награды, призы, кубки и ценные подарки, сувениры" учитываются</w:t>
      </w:r>
      <w:r w:rsidRPr="00E8100F">
        <w:rPr>
          <w:rFonts w:eastAsia="Times New Roman" w:cs="Liberation Serif"/>
          <w:sz w:val="24"/>
          <w:szCs w:val="24"/>
          <w:lang w:eastAsia="ja-JP" w:bidi="fa-IR"/>
        </w:rPr>
        <w:t xml:space="preserve"> </w:t>
      </w:r>
      <w:r w:rsidRPr="00E8100F">
        <w:rPr>
          <w:rFonts w:eastAsia="Times New Roman CYR" w:cs="Liberation Serif"/>
          <w:sz w:val="24"/>
          <w:szCs w:val="24"/>
          <w:lang w:eastAsia="ja-JP" w:bidi="fa-IR"/>
        </w:rPr>
        <w:t>материальные ценности, приобретенные учреждением для награждения (дарения), в том числе:</w:t>
      </w:r>
    </w:p>
    <w:p w14:paraId="3DC69238" w14:textId="77777777"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lastRenderedPageBreak/>
        <w:t>ценные подарки, подарочные сертификаты;</w:t>
      </w:r>
    </w:p>
    <w:p w14:paraId="05E44C02" w14:textId="77777777"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сувениры, цветы;</w:t>
      </w:r>
    </w:p>
    <w:p w14:paraId="22449E27" w14:textId="77777777"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дипломы, грамоты.</w:t>
      </w:r>
    </w:p>
    <w:p w14:paraId="19973142" w14:textId="19AE88FC" w:rsidR="003B08E1" w:rsidRPr="00E8100F" w:rsidRDefault="003B08E1" w:rsidP="003B08E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Призы и подарки, приобретенные учреждением с целью их вручения, принимаются к учету на счете 0 105 36 000 по подстатье 340 КОСГУ "Увеличение стоимости прочих материальных запасов однократного применения".</w:t>
      </w:r>
    </w:p>
    <w:p w14:paraId="40984B0B" w14:textId="58496CFE" w:rsidR="003B08E1" w:rsidRPr="00E8100F" w:rsidRDefault="003B08E1" w:rsidP="003B08E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При выдаче их со склада лицу, ответственному за вручение призов и подарков, они списываются со счета 0 105 36 000 и принимаются к учету на забалансовый счет 07 по стоимости их приобретения и учитываются до момента их вручения</w:t>
      </w:r>
    </w:p>
    <w:p w14:paraId="26F856DC" w14:textId="56F66405"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Затраты на приобретение подарков, сувенирной продукции, предназначенной для дарения, в бухгалтерском учете относятся на подстатью 34</w:t>
      </w:r>
      <w:r w:rsidR="00E75275" w:rsidRPr="00E8100F">
        <w:rPr>
          <w:rFonts w:eastAsia="Times New Roman CYR" w:cs="Liberation Serif"/>
          <w:sz w:val="24"/>
          <w:szCs w:val="24"/>
          <w:lang w:eastAsia="ja-JP" w:bidi="fa-IR"/>
        </w:rPr>
        <w:t>0</w:t>
      </w:r>
      <w:r w:rsidRPr="00E8100F">
        <w:rPr>
          <w:rFonts w:eastAsia="Times New Roman CYR" w:cs="Liberation Serif"/>
          <w:sz w:val="24"/>
          <w:szCs w:val="24"/>
          <w:lang w:eastAsia="ja-JP" w:bidi="fa-IR"/>
        </w:rPr>
        <w:t xml:space="preserve"> КОСГУ и отражаются на </w:t>
      </w:r>
      <w:proofErr w:type="gramStart"/>
      <w:r w:rsidRPr="00E8100F">
        <w:rPr>
          <w:rFonts w:eastAsia="Times New Roman CYR" w:cs="Liberation Serif"/>
          <w:sz w:val="24"/>
          <w:szCs w:val="24"/>
          <w:lang w:eastAsia="ja-JP" w:bidi="fa-IR"/>
        </w:rPr>
        <w:t>счете  0</w:t>
      </w:r>
      <w:proofErr w:type="gramEnd"/>
      <w:r w:rsidRPr="00E8100F">
        <w:rPr>
          <w:rFonts w:eastAsia="Times New Roman CYR" w:cs="Liberation Serif"/>
          <w:sz w:val="24"/>
          <w:szCs w:val="24"/>
          <w:lang w:eastAsia="ja-JP" w:bidi="fa-IR"/>
        </w:rPr>
        <w:t xml:space="preserve"> 109 71 272 "Накладные расходы".</w:t>
      </w:r>
    </w:p>
    <w:p w14:paraId="6206A0BE" w14:textId="77777777" w:rsidR="007A59C3" w:rsidRPr="00E8100F" w:rsidRDefault="007A59C3"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Аналитический учет по забалансовому счету 07 ведется в разрезе материально- ответственных лиц по каждому предмету имущества.</w:t>
      </w:r>
    </w:p>
    <w:p w14:paraId="6A72DE4D" w14:textId="22F96DD3" w:rsidR="003B08E1" w:rsidRPr="00E8100F" w:rsidRDefault="003B08E1" w:rsidP="00AF2E6D">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(Основание: п. 233 Порядка применения Единого плана счетов)</w:t>
      </w:r>
    </w:p>
    <w:p w14:paraId="322EBE09" w14:textId="4F788A19" w:rsidR="001B6494" w:rsidRPr="00E8100F" w:rsidRDefault="001B6494" w:rsidP="001B6494">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1</w:t>
      </w:r>
      <w:r w:rsidR="00C00CA1" w:rsidRPr="00E8100F">
        <w:rPr>
          <w:rFonts w:eastAsia="Times New Roman CYR" w:cs="Liberation Serif"/>
          <w:sz w:val="24"/>
          <w:szCs w:val="24"/>
          <w:lang w:eastAsia="ja-JP" w:bidi="fa-IR"/>
        </w:rPr>
        <w:t>5</w:t>
      </w:r>
      <w:r w:rsidRPr="00E8100F">
        <w:rPr>
          <w:rFonts w:eastAsia="Times New Roman CYR" w:cs="Liberation Serif"/>
          <w:sz w:val="24"/>
          <w:szCs w:val="24"/>
          <w:lang w:eastAsia="ja-JP" w:bidi="fa-IR"/>
        </w:rPr>
        <w:t>.</w:t>
      </w:r>
      <w:r w:rsidR="00C00CA1" w:rsidRPr="00E8100F">
        <w:rPr>
          <w:rFonts w:eastAsia="Times New Roman CYR" w:cs="Liberation Serif"/>
          <w:sz w:val="24"/>
          <w:szCs w:val="24"/>
          <w:lang w:eastAsia="ja-JP" w:bidi="fa-IR"/>
        </w:rPr>
        <w:t>9</w:t>
      </w:r>
      <w:r w:rsidRPr="00E8100F">
        <w:rPr>
          <w:rFonts w:eastAsia="Times New Roman CYR" w:cs="Liberation Serif"/>
          <w:sz w:val="24"/>
          <w:szCs w:val="24"/>
          <w:lang w:eastAsia="ja-JP" w:bidi="fa-IR"/>
        </w:rPr>
        <w:t>.  На забалансовом счете 09 "Запасные части к транспортным средствам, выданные взамен изношенных" учет ведется по группам:</w:t>
      </w:r>
    </w:p>
    <w:p w14:paraId="5F86E36A" w14:textId="7EB3B1E1"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двигатели;</w:t>
      </w:r>
    </w:p>
    <w:p w14:paraId="54CF3465" w14:textId="1AF74741"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коробки передач;</w:t>
      </w:r>
    </w:p>
    <w:p w14:paraId="2C19ED32" w14:textId="7BBFEDD3"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аккумуляторы;</w:t>
      </w:r>
    </w:p>
    <w:p w14:paraId="79AD5D38" w14:textId="496FB3A5"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шины, покрышки;</w:t>
      </w:r>
    </w:p>
    <w:p w14:paraId="0BE55EBA" w14:textId="77777777"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другие запчасти, необходимые для ремонта транспортных средств.</w:t>
      </w:r>
    </w:p>
    <w:p w14:paraId="08944E50" w14:textId="5A04F986" w:rsidR="006B2710" w:rsidRPr="00E8100F" w:rsidRDefault="006B2710" w:rsidP="006B2710">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xml:space="preserve"> (Основание: п. 237 Порядка применения Единого плана счетов)</w:t>
      </w:r>
    </w:p>
    <w:p w14:paraId="44DCBA2E" w14:textId="337244A0" w:rsidR="00C00CA1" w:rsidRPr="00E8100F" w:rsidRDefault="007A59C3"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1</w:t>
      </w:r>
      <w:r w:rsidR="00C00CA1" w:rsidRPr="00E8100F">
        <w:rPr>
          <w:rFonts w:eastAsia="Times New Roman CYR" w:cs="Liberation Serif"/>
          <w:sz w:val="24"/>
          <w:szCs w:val="24"/>
          <w:lang w:eastAsia="ja-JP" w:bidi="fa-IR"/>
        </w:rPr>
        <w:t>5</w:t>
      </w:r>
      <w:r w:rsidRPr="00E8100F">
        <w:rPr>
          <w:rFonts w:eastAsia="Times New Roman CYR" w:cs="Liberation Serif"/>
          <w:sz w:val="24"/>
          <w:szCs w:val="24"/>
          <w:lang w:eastAsia="ja-JP" w:bidi="fa-IR"/>
        </w:rPr>
        <w:t>.1</w:t>
      </w:r>
      <w:r w:rsidR="00C00CA1" w:rsidRPr="00E8100F">
        <w:rPr>
          <w:rFonts w:eastAsia="Times New Roman CYR" w:cs="Liberation Serif"/>
          <w:sz w:val="24"/>
          <w:szCs w:val="24"/>
          <w:lang w:eastAsia="ja-JP" w:bidi="fa-IR"/>
        </w:rPr>
        <w:t>0</w:t>
      </w:r>
      <w:r w:rsidRPr="00E8100F">
        <w:rPr>
          <w:rFonts w:eastAsia="Times New Roman CYR" w:cs="Liberation Serif"/>
          <w:sz w:val="24"/>
          <w:szCs w:val="24"/>
          <w:lang w:eastAsia="ja-JP" w:bidi="fa-IR"/>
        </w:rPr>
        <w:t xml:space="preserve">. </w:t>
      </w:r>
      <w:r w:rsidR="00C00CA1" w:rsidRPr="00E8100F">
        <w:rPr>
          <w:rFonts w:eastAsia="Times New Roman CYR" w:cs="Liberation Serif"/>
          <w:sz w:val="24"/>
          <w:szCs w:val="24"/>
          <w:lang w:eastAsia="ja-JP" w:bidi="fa-IR"/>
        </w:rPr>
        <w:t>На забалансовом счете 10 "Обеспечение исполнения обязательств" учет ведется по видам обеспечений:</w:t>
      </w:r>
    </w:p>
    <w:p w14:paraId="62DF472F" w14:textId="77777777" w:rsidR="00C00CA1" w:rsidRPr="00E8100F" w:rsidRDefault="00C00CA1"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независимые (банковские) гарантии;</w:t>
      </w:r>
    </w:p>
    <w:p w14:paraId="2ABAB310" w14:textId="77777777" w:rsidR="00C00CA1" w:rsidRPr="00E8100F" w:rsidRDefault="00C00CA1"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поручительства.</w:t>
      </w:r>
    </w:p>
    <w:p w14:paraId="5774303F" w14:textId="77777777" w:rsidR="00C00CA1" w:rsidRPr="00E8100F" w:rsidRDefault="00C00CA1"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(Основание: п. 239 Порядка применения Единого плана счетов, п. 21 Инструкции N 33н)</w:t>
      </w:r>
    </w:p>
    <w:p w14:paraId="1F6BCD03" w14:textId="77A214EA" w:rsidR="00C00CA1" w:rsidRPr="00E8100F" w:rsidRDefault="00C00CA1"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 xml:space="preserve">15.11. Аналитический учет по счету 10 "Обеспечение исполнения обязательств" ведется в </w:t>
      </w:r>
      <w:proofErr w:type="spellStart"/>
      <w:r w:rsidRPr="00E8100F">
        <w:rPr>
          <w:rFonts w:eastAsia="Times New Roman CYR" w:cs="Liberation Serif"/>
          <w:sz w:val="24"/>
          <w:szCs w:val="24"/>
          <w:lang w:eastAsia="ja-JP" w:bidi="fa-IR"/>
        </w:rPr>
        <w:t>многографной</w:t>
      </w:r>
      <w:proofErr w:type="spellEnd"/>
      <w:r w:rsidRPr="00E8100F">
        <w:rPr>
          <w:rFonts w:eastAsia="Times New Roman CYR" w:cs="Liberation Serif"/>
          <w:sz w:val="24"/>
          <w:szCs w:val="24"/>
          <w:lang w:eastAsia="ja-JP" w:bidi="fa-IR"/>
        </w:rPr>
        <w:t xml:space="preserve"> карточке (ф. 0504054).</w:t>
      </w:r>
    </w:p>
    <w:p w14:paraId="26470DF9" w14:textId="05A4A3B1" w:rsidR="00C00CA1" w:rsidRPr="00E8100F" w:rsidRDefault="00C00CA1" w:rsidP="00C00CA1">
      <w:pPr>
        <w:jc w:val="both"/>
        <w:rPr>
          <w:rFonts w:eastAsia="Times New Roman CYR" w:cs="Liberation Serif"/>
          <w:sz w:val="24"/>
          <w:szCs w:val="24"/>
          <w:lang w:eastAsia="ja-JP" w:bidi="fa-IR"/>
        </w:rPr>
      </w:pPr>
      <w:r w:rsidRPr="00E8100F">
        <w:rPr>
          <w:rFonts w:eastAsia="Times New Roman CYR" w:cs="Liberation Serif"/>
          <w:sz w:val="24"/>
          <w:szCs w:val="24"/>
          <w:lang w:eastAsia="ja-JP" w:bidi="fa-IR"/>
        </w:rPr>
        <w:t>(Основание: п. 240 Порядка применения Единого плана счетов)</w:t>
      </w:r>
    </w:p>
    <w:p w14:paraId="13190663" w14:textId="11DF6321"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t>1</w:t>
      </w:r>
      <w:r w:rsidR="00C00CA1" w:rsidRPr="00E8100F">
        <w:rPr>
          <w:rFonts w:cs="Liberation Serif"/>
          <w:sz w:val="24"/>
          <w:szCs w:val="24"/>
          <w:lang w:eastAsia="ja-JP" w:bidi="fa-IR"/>
        </w:rPr>
        <w:t>5</w:t>
      </w:r>
      <w:r w:rsidRPr="00E8100F">
        <w:rPr>
          <w:rFonts w:cs="Liberation Serif"/>
          <w:sz w:val="24"/>
          <w:szCs w:val="24"/>
          <w:lang w:eastAsia="ja-JP" w:bidi="fa-IR"/>
        </w:rPr>
        <w:t>.1</w:t>
      </w:r>
      <w:r w:rsidR="001B6494" w:rsidRPr="00E8100F">
        <w:rPr>
          <w:rFonts w:cs="Liberation Serif"/>
          <w:sz w:val="24"/>
          <w:szCs w:val="24"/>
          <w:lang w:eastAsia="ja-JP" w:bidi="fa-IR"/>
        </w:rPr>
        <w:t>2</w:t>
      </w:r>
      <w:r w:rsidRPr="00E8100F">
        <w:rPr>
          <w:rFonts w:cs="Liberation Serif"/>
          <w:sz w:val="24"/>
          <w:szCs w:val="24"/>
          <w:lang w:eastAsia="ja-JP" w:bidi="fa-IR"/>
        </w:rPr>
        <w:t xml:space="preserve">. </w:t>
      </w:r>
      <w:r w:rsidRPr="00E8100F">
        <w:rPr>
          <w:rFonts w:cs="Liberation Serif"/>
          <w:sz w:val="24"/>
          <w:szCs w:val="24"/>
          <w:lang w:val="de-DE" w:eastAsia="ja-JP" w:bidi="fa-IR"/>
        </w:rPr>
        <w:t xml:space="preserve">Для отражения показателей в Отчете об исполнении учреждением плана его финансово-хозяйственной деятельности </w:t>
      </w:r>
      <w:r w:rsidRPr="00E8100F">
        <w:rPr>
          <w:rFonts w:cs="Liberation Serif"/>
          <w:sz w:val="24"/>
          <w:szCs w:val="24"/>
          <w:u w:val="single"/>
          <w:lang w:val="de-DE" w:eastAsia="ja-JP" w:bidi="fa-IR"/>
        </w:rPr>
        <w:t>(ф. 0503737)</w:t>
      </w:r>
      <w:r w:rsidRPr="00E8100F">
        <w:rPr>
          <w:rFonts w:cs="Liberation Serif"/>
          <w:sz w:val="24"/>
          <w:szCs w:val="24"/>
          <w:lang w:val="de-DE" w:eastAsia="ja-JP" w:bidi="fa-IR"/>
        </w:rPr>
        <w:t xml:space="preserve"> к счету 0 201 34 000, 0 201 11 000 вводятся дополнительные забалансовые счета 17 и 18, учет по которым осуществляется в разрезе кодов КОСГУ.</w:t>
      </w:r>
    </w:p>
    <w:p w14:paraId="5FA787F4" w14:textId="77777777" w:rsidR="00C00CA1" w:rsidRPr="00E8100F" w:rsidRDefault="00C00CA1" w:rsidP="00C00CA1">
      <w:pPr>
        <w:jc w:val="both"/>
        <w:rPr>
          <w:rFonts w:cs="Liberation Serif"/>
          <w:sz w:val="24"/>
          <w:szCs w:val="24"/>
          <w:lang w:eastAsia="ja-JP" w:bidi="fa-IR"/>
        </w:rPr>
      </w:pPr>
      <w:r w:rsidRPr="00E8100F">
        <w:rPr>
          <w:rFonts w:cs="Liberation Serif"/>
          <w:sz w:val="24"/>
          <w:szCs w:val="24"/>
          <w:lang w:eastAsia="ja-JP" w:bidi="fa-IR"/>
        </w:rPr>
        <w:lastRenderedPageBreak/>
        <w:t xml:space="preserve">Аналитический учет по счетам 17 "Поступления денежных средств" и 18 "Выбытия денежных средств" ведется в </w:t>
      </w:r>
      <w:proofErr w:type="spellStart"/>
      <w:r w:rsidRPr="00E8100F">
        <w:rPr>
          <w:rFonts w:cs="Liberation Serif"/>
          <w:sz w:val="24"/>
          <w:szCs w:val="24"/>
          <w:lang w:eastAsia="ja-JP" w:bidi="fa-IR"/>
        </w:rPr>
        <w:t>многографной</w:t>
      </w:r>
      <w:proofErr w:type="spellEnd"/>
      <w:r w:rsidRPr="00E8100F">
        <w:rPr>
          <w:rFonts w:cs="Liberation Serif"/>
          <w:sz w:val="24"/>
          <w:szCs w:val="24"/>
          <w:lang w:eastAsia="ja-JP" w:bidi="fa-IR"/>
        </w:rPr>
        <w:t xml:space="preserve"> карточке (ф. 0504054).</w:t>
      </w:r>
    </w:p>
    <w:p w14:paraId="32FC8736" w14:textId="39177CD3" w:rsidR="00C00CA1" w:rsidRPr="00E8100F" w:rsidRDefault="00C00CA1" w:rsidP="00C00CA1">
      <w:pPr>
        <w:jc w:val="both"/>
        <w:rPr>
          <w:rFonts w:cs="Liberation Serif"/>
          <w:sz w:val="24"/>
          <w:szCs w:val="24"/>
          <w:lang w:eastAsia="ja-JP" w:bidi="fa-IR"/>
        </w:rPr>
      </w:pPr>
      <w:r w:rsidRPr="00E8100F">
        <w:rPr>
          <w:rFonts w:cs="Liberation Serif"/>
          <w:sz w:val="24"/>
          <w:szCs w:val="24"/>
          <w:lang w:eastAsia="ja-JP" w:bidi="fa-IR"/>
        </w:rPr>
        <w:t>(Основание: п. п. 254, 256 Порядка применения Единого плана счетов)</w:t>
      </w:r>
    </w:p>
    <w:p w14:paraId="663A57CC" w14:textId="77777777" w:rsidR="00C00CA1" w:rsidRPr="00E8100F" w:rsidRDefault="007A59C3" w:rsidP="00C00CA1">
      <w:pPr>
        <w:jc w:val="both"/>
        <w:rPr>
          <w:rFonts w:cs="Liberation Serif"/>
          <w:spacing w:val="-1"/>
          <w:sz w:val="24"/>
          <w:szCs w:val="24"/>
          <w:lang w:eastAsia="ja-JP" w:bidi="fa-IR"/>
        </w:rPr>
      </w:pPr>
      <w:r w:rsidRPr="00E8100F">
        <w:rPr>
          <w:rFonts w:cs="Liberation Serif"/>
          <w:spacing w:val="-1"/>
          <w:sz w:val="24"/>
          <w:szCs w:val="24"/>
          <w:lang w:eastAsia="ja-JP" w:bidi="fa-IR"/>
        </w:rPr>
        <w:t>1</w:t>
      </w:r>
      <w:r w:rsidR="00C00CA1" w:rsidRPr="00E8100F">
        <w:rPr>
          <w:rFonts w:cs="Liberation Serif"/>
          <w:spacing w:val="-1"/>
          <w:sz w:val="24"/>
          <w:szCs w:val="24"/>
          <w:lang w:eastAsia="ja-JP" w:bidi="fa-IR"/>
        </w:rPr>
        <w:t>5</w:t>
      </w:r>
      <w:r w:rsidRPr="00E8100F">
        <w:rPr>
          <w:rFonts w:cs="Liberation Serif"/>
          <w:spacing w:val="-1"/>
          <w:sz w:val="24"/>
          <w:szCs w:val="24"/>
          <w:lang w:eastAsia="ja-JP" w:bidi="fa-IR"/>
        </w:rPr>
        <w:t>.1</w:t>
      </w:r>
      <w:r w:rsidR="001B6494" w:rsidRPr="00E8100F">
        <w:rPr>
          <w:rFonts w:cs="Liberation Serif"/>
          <w:spacing w:val="-1"/>
          <w:sz w:val="24"/>
          <w:szCs w:val="24"/>
          <w:lang w:eastAsia="ja-JP" w:bidi="fa-IR"/>
        </w:rPr>
        <w:t>3</w:t>
      </w:r>
      <w:r w:rsidRPr="00E8100F">
        <w:rPr>
          <w:rFonts w:cs="Liberation Serif"/>
          <w:spacing w:val="-1"/>
          <w:sz w:val="24"/>
          <w:szCs w:val="24"/>
          <w:lang w:eastAsia="ja-JP" w:bidi="fa-IR"/>
        </w:rPr>
        <w:t xml:space="preserve">. </w:t>
      </w:r>
      <w:r w:rsidR="00C00CA1" w:rsidRPr="00E8100F">
        <w:rPr>
          <w:rFonts w:cs="Liberation Serif"/>
          <w:spacing w:val="-1"/>
          <w:sz w:val="24"/>
          <w:szCs w:val="24"/>
          <w:lang w:eastAsia="ja-JP" w:bidi="fa-IR"/>
        </w:rPr>
        <w:t>На забалансовом счете 20 "Задолженность, невостребованная кредиторами" учет ведется по группам:</w:t>
      </w:r>
    </w:p>
    <w:p w14:paraId="67471F73"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задолженность по крупным сделкам;</w:t>
      </w:r>
    </w:p>
    <w:p w14:paraId="2E8E5FA9"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задолженность по сделкам с заинтересованностью;</w:t>
      </w:r>
    </w:p>
    <w:p w14:paraId="26F8AAEA"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задолженность по прочим сделкам.</w:t>
      </w:r>
    </w:p>
    <w:p w14:paraId="2CC1A8A7"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(Основание: п. 9 СГС "Учетная политика", п. 21 Инструкции N 33н)</w:t>
      </w:r>
    </w:p>
    <w:p w14:paraId="1C6FD9C0" w14:textId="09CEAEB5"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15.14. На забалансовый счет 20 "Задолженность, невостребованная кредиторами" не востребованная кредитором задолженность принимается по распоряжению, изданному на основании:</w:t>
      </w:r>
    </w:p>
    <w:p w14:paraId="0A014E61"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инвентаризационной описи расчетов с поставщиками и прочими дебиторами и кредиторами;</w:t>
      </w:r>
    </w:p>
    <w:p w14:paraId="6F28987B"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докладной записки о выявлении кредиторской задолженности, не востребованной кредиторами.</w:t>
      </w:r>
    </w:p>
    <w:p w14:paraId="036E9E33"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(Основание: п. 9 СГС "Учетная политика")</w:t>
      </w:r>
    </w:p>
    <w:p w14:paraId="45B7B337"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Списание задолженности с забалансового учета осуществляется по итогам инвентаризации на основании решения инвентаризационной комиссии в следующих случаях:</w:t>
      </w:r>
    </w:p>
    <w:p w14:paraId="336310A9"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завершился срок возможного возобновления процедуры взыскания задолженности согласно законодательству;</w:t>
      </w:r>
    </w:p>
    <w:p w14:paraId="7A82E866" w14:textId="77777777" w:rsidR="00C00CA1" w:rsidRPr="00E8100F" w:rsidRDefault="00C00CA1" w:rsidP="00C00CA1">
      <w:pPr>
        <w:jc w:val="both"/>
        <w:rPr>
          <w:rFonts w:cs="Liberation Serif"/>
          <w:spacing w:val="-1"/>
          <w:sz w:val="24"/>
          <w:szCs w:val="24"/>
          <w:lang w:eastAsia="ja-JP" w:bidi="fa-IR"/>
        </w:rPr>
      </w:pPr>
      <w:r w:rsidRPr="00E8100F">
        <w:rPr>
          <w:rFonts w:cs="Liberation Serif"/>
          <w:spacing w:val="-1"/>
          <w:sz w:val="24"/>
          <w:szCs w:val="24"/>
          <w:lang w:eastAsia="ja-JP" w:bidi="fa-IR"/>
        </w:rPr>
        <w:t>- имеются документы, подтверждающие прекращение обязательства в связи со смертью (ликвидацией) контрагента.</w:t>
      </w:r>
    </w:p>
    <w:p w14:paraId="1E107D11" w14:textId="0B1A9C6D" w:rsidR="007A59C3" w:rsidRPr="00E8100F" w:rsidRDefault="00C00CA1" w:rsidP="00C00CA1">
      <w:pPr>
        <w:jc w:val="both"/>
        <w:rPr>
          <w:rFonts w:cs="Liberation Serif"/>
          <w:sz w:val="24"/>
          <w:szCs w:val="24"/>
          <w:lang w:val="de-DE" w:eastAsia="ja-JP" w:bidi="fa-IR"/>
        </w:rPr>
      </w:pPr>
      <w:r w:rsidRPr="00E8100F">
        <w:rPr>
          <w:rFonts w:cs="Liberation Serif"/>
          <w:spacing w:val="-1"/>
          <w:sz w:val="24"/>
          <w:szCs w:val="24"/>
          <w:lang w:eastAsia="ja-JP" w:bidi="fa-IR"/>
        </w:rPr>
        <w:t>(Основание: п. 9 СГС "Учетная политика")</w:t>
      </w:r>
    </w:p>
    <w:p w14:paraId="799AAEF1" w14:textId="607D52D2" w:rsidR="007A59C3" w:rsidRPr="00E8100F" w:rsidRDefault="007A59C3" w:rsidP="00AF2E6D">
      <w:pPr>
        <w:jc w:val="both"/>
        <w:rPr>
          <w:rFonts w:cs="Liberation Serif"/>
          <w:sz w:val="24"/>
          <w:szCs w:val="24"/>
          <w:lang w:val="de-DE" w:eastAsia="ja-JP" w:bidi="fa-IR"/>
        </w:rPr>
      </w:pPr>
      <w:r w:rsidRPr="00E8100F">
        <w:rPr>
          <w:rFonts w:cs="Liberation Serif"/>
          <w:spacing w:val="-9"/>
          <w:sz w:val="24"/>
          <w:szCs w:val="24"/>
          <w:lang w:val="de-DE" w:eastAsia="ja-JP" w:bidi="fa-IR"/>
        </w:rPr>
        <w:t>1</w:t>
      </w:r>
      <w:r w:rsidR="00C00CA1" w:rsidRPr="00E8100F">
        <w:rPr>
          <w:rFonts w:cs="Liberation Serif"/>
          <w:spacing w:val="-9"/>
          <w:sz w:val="24"/>
          <w:szCs w:val="24"/>
          <w:lang w:eastAsia="ja-JP" w:bidi="fa-IR"/>
        </w:rPr>
        <w:t>5</w:t>
      </w:r>
      <w:r w:rsidRPr="00E8100F">
        <w:rPr>
          <w:rFonts w:cs="Liberation Serif"/>
          <w:spacing w:val="-9"/>
          <w:sz w:val="24"/>
          <w:szCs w:val="24"/>
          <w:lang w:val="de-DE" w:eastAsia="ja-JP" w:bidi="fa-IR"/>
        </w:rPr>
        <w:t>.1</w:t>
      </w:r>
      <w:r w:rsidR="00C00CA1" w:rsidRPr="00E8100F">
        <w:rPr>
          <w:rFonts w:cs="Liberation Serif"/>
          <w:spacing w:val="-9"/>
          <w:sz w:val="24"/>
          <w:szCs w:val="24"/>
          <w:lang w:eastAsia="ja-JP" w:bidi="fa-IR"/>
        </w:rPr>
        <w:t>5</w:t>
      </w:r>
      <w:r w:rsidRPr="00E8100F">
        <w:rPr>
          <w:rFonts w:cs="Liberation Serif"/>
          <w:spacing w:val="-9"/>
          <w:sz w:val="24"/>
          <w:szCs w:val="24"/>
          <w:lang w:val="de-DE" w:eastAsia="ja-JP" w:bidi="fa-IR"/>
        </w:rPr>
        <w:t xml:space="preserve">. </w:t>
      </w:r>
      <w:bookmarkStart w:id="19" w:name="_ref_5318942"/>
      <w:r w:rsidRPr="00E8100F">
        <w:rPr>
          <w:rFonts w:cs="Liberation Serif"/>
          <w:spacing w:val="-9"/>
          <w:sz w:val="24"/>
          <w:szCs w:val="24"/>
          <w:lang w:val="de-DE" w:eastAsia="ja-JP" w:bidi="fa-IR"/>
        </w:rPr>
        <w:t xml:space="preserve">Основные средства на забалансовом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"https://online.consultant.ru/riv/cgi/online.cgi?ref=9D8161AA42813FF2C5CEF20345109A18045E915A4D486592BF0D91A3DD55F1698951AD87C989255BD5FBE092C10199654393C4422B6702763792395C742FD49D88DC4C43BB2402B727F63A412BD403E6C2A5E60AF36CdFRFM"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spacing w:val="-9"/>
          <w:sz w:val="24"/>
          <w:szCs w:val="24"/>
          <w:lang w:val="de-DE" w:eastAsia="ja-JP" w:bidi="fa-IR"/>
        </w:rPr>
        <w:t>счете 21</w:t>
      </w:r>
      <w:r w:rsidRPr="00E8100F">
        <w:rPr>
          <w:rFonts w:cs="Liberation Serif"/>
          <w:spacing w:val="-9"/>
          <w:sz w:val="24"/>
          <w:szCs w:val="24"/>
          <w:lang w:val="de-DE" w:eastAsia="ja-JP" w:bidi="fa-IR"/>
        </w:rPr>
        <w:fldChar w:fldCharType="end"/>
      </w:r>
      <w:r w:rsidRPr="00E8100F">
        <w:rPr>
          <w:rFonts w:cs="Liberation Serif"/>
          <w:spacing w:val="-9"/>
          <w:sz w:val="24"/>
          <w:szCs w:val="24"/>
          <w:lang w:val="de-DE" w:eastAsia="ja-JP" w:bidi="fa-IR"/>
        </w:rPr>
        <w:t xml:space="preserve"> "Основные средства в эксплуатации" учитываются по балансовой стоимости объекта.</w:t>
      </w:r>
      <w:bookmarkEnd w:id="19"/>
    </w:p>
    <w:p w14:paraId="457A01F6" w14:textId="47DD7E25"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val="de-DE" w:eastAsia="ja-JP" w:bidi="fa-IR"/>
        </w:rPr>
        <w:t xml:space="preserve">Аналитический учет на </w:t>
      </w:r>
      <w:r w:rsidRPr="00E8100F">
        <w:rPr>
          <w:rFonts w:cs="Liberation Serif"/>
          <w:sz w:val="24"/>
          <w:szCs w:val="24"/>
          <w:lang w:val="de-DE" w:eastAsia="ja-JP" w:bidi="fa-IR"/>
        </w:rPr>
        <w:fldChar w:fldCharType="begin"/>
      </w:r>
      <w:r w:rsidRPr="00E8100F">
        <w:rPr>
          <w:rFonts w:cs="Liberation Serif"/>
          <w:sz w:val="24"/>
          <w:szCs w:val="24"/>
          <w:lang w:val="de-DE" w:eastAsia="ja-JP" w:bidi="fa-IR"/>
        </w:rPr>
        <w:instrText xml:space="preserve"> HYPERLINK  "https://online.consultant.ru/riv/cgi/online.cgi?ref=9D8161AA42813FF2C5CEF20345109A18045E915A4D486592BF0D91A3DD55F1698951AD87C989255BD5FBE092C10199654393C4422B6702763792395C742FD49D88DC4C43BB2402B727F63A412BD403E6C2A5E60AF36CdFRFM" </w:instrText>
      </w:r>
      <w:r w:rsidRPr="00E8100F">
        <w:rPr>
          <w:rFonts w:cs="Liberation Serif"/>
          <w:sz w:val="24"/>
          <w:szCs w:val="24"/>
          <w:lang w:val="de-DE" w:eastAsia="ja-JP" w:bidi="fa-IR"/>
        </w:rPr>
      </w:r>
      <w:r w:rsidRPr="00E8100F">
        <w:rPr>
          <w:rFonts w:cs="Liberation Serif"/>
          <w:sz w:val="24"/>
          <w:szCs w:val="24"/>
          <w:lang w:val="de-DE" w:eastAsia="ja-JP" w:bidi="fa-IR"/>
        </w:rPr>
        <w:fldChar w:fldCharType="separate"/>
      </w:r>
      <w:r w:rsidRPr="00E8100F">
        <w:rPr>
          <w:rFonts w:cs="Liberation Serif"/>
          <w:spacing w:val="-2"/>
          <w:sz w:val="24"/>
          <w:szCs w:val="24"/>
          <w:lang w:val="de-DE" w:eastAsia="ja-JP" w:bidi="fa-IR"/>
        </w:rPr>
        <w:t>счете 21</w:t>
      </w:r>
      <w:r w:rsidRPr="00E8100F">
        <w:rPr>
          <w:rFonts w:cs="Liberation Serif"/>
          <w:spacing w:val="-2"/>
          <w:sz w:val="24"/>
          <w:szCs w:val="24"/>
          <w:lang w:val="de-DE" w:eastAsia="ja-JP" w:bidi="fa-IR"/>
        </w:rPr>
        <w:fldChar w:fldCharType="end"/>
      </w:r>
      <w:r w:rsidRPr="00E8100F">
        <w:rPr>
          <w:rFonts w:cs="Liberation Serif"/>
          <w:spacing w:val="-2"/>
          <w:sz w:val="24"/>
          <w:szCs w:val="24"/>
          <w:lang w:val="de-DE" w:eastAsia="ja-JP" w:bidi="fa-IR"/>
        </w:rPr>
        <w:t xml:space="preserve"> ведется по следующим группам:</w:t>
      </w:r>
    </w:p>
    <w:p w14:paraId="74AA0FA2"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особо ценное движимое имущество;</w:t>
      </w:r>
    </w:p>
    <w:p w14:paraId="3B26AED1"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иное движимое имущество;</w:t>
      </w:r>
    </w:p>
    <w:p w14:paraId="560D503B" w14:textId="696537B8" w:rsidR="007A59C3" w:rsidRPr="00E8100F" w:rsidRDefault="007A59C3" w:rsidP="00AF2E6D">
      <w:pPr>
        <w:jc w:val="both"/>
        <w:rPr>
          <w:rFonts w:cs="Liberation Serif"/>
          <w:sz w:val="24"/>
          <w:szCs w:val="24"/>
          <w:lang w:val="de-DE" w:eastAsia="ja-JP" w:bidi="fa-IR"/>
        </w:rPr>
      </w:pPr>
      <w:r w:rsidRPr="00E8100F">
        <w:rPr>
          <w:rFonts w:cs="Liberation Serif"/>
          <w:i/>
          <w:spacing w:val="-2"/>
          <w:sz w:val="24"/>
          <w:szCs w:val="24"/>
          <w:lang w:val="de-DE" w:eastAsia="ja-JP" w:bidi="fa-IR"/>
        </w:rPr>
        <w:t>(Основание:</w:t>
      </w:r>
      <w:r w:rsidR="003C7933" w:rsidRPr="00E8100F">
        <w:t xml:space="preserve"> </w:t>
      </w:r>
      <w:r w:rsidR="003C7933" w:rsidRPr="00E8100F">
        <w:rPr>
          <w:rFonts w:cs="Liberation Serif"/>
          <w:i/>
          <w:spacing w:val="-2"/>
          <w:sz w:val="24"/>
          <w:szCs w:val="24"/>
          <w:lang w:val="de-DE" w:eastAsia="ja-JP" w:bidi="fa-IR"/>
        </w:rPr>
        <w:t>п. 2</w:t>
      </w:r>
      <w:r w:rsidR="003C7933" w:rsidRPr="00E8100F">
        <w:rPr>
          <w:rFonts w:cs="Liberation Serif"/>
          <w:i/>
          <w:spacing w:val="-2"/>
          <w:sz w:val="24"/>
          <w:szCs w:val="24"/>
          <w:lang w:eastAsia="ja-JP" w:bidi="fa-IR"/>
        </w:rPr>
        <w:t>61</w:t>
      </w:r>
      <w:r w:rsidR="003C7933" w:rsidRPr="00E8100F">
        <w:rPr>
          <w:rFonts w:cs="Liberation Serif"/>
          <w:i/>
          <w:spacing w:val="-2"/>
          <w:sz w:val="24"/>
          <w:szCs w:val="24"/>
          <w:lang w:val="de-DE" w:eastAsia="ja-JP" w:bidi="fa-IR"/>
        </w:rPr>
        <w:t xml:space="preserve"> Порядка применения Единого плана счетов</w:t>
      </w:r>
      <w:r w:rsidRPr="00E8100F">
        <w:rPr>
          <w:rFonts w:cs="Liberation Serif"/>
          <w:i/>
          <w:spacing w:val="-2"/>
          <w:sz w:val="24"/>
          <w:szCs w:val="24"/>
          <w:lang w:val="de-DE" w:eastAsia="ja-JP" w:bidi="fa-IR"/>
        </w:rPr>
        <w:t xml:space="preserve">, </w:t>
      </w:r>
      <w:hyperlink r:id="rId67" w:history="1">
        <w:r w:rsidRPr="00E8100F">
          <w:rPr>
            <w:rFonts w:cs="Liberation Serif"/>
            <w:i/>
            <w:spacing w:val="-2"/>
            <w:sz w:val="24"/>
            <w:szCs w:val="24"/>
            <w:lang w:val="de-DE" w:eastAsia="ja-JP" w:bidi="fa-IR"/>
          </w:rPr>
          <w:t>п. 9</w:t>
        </w:r>
      </w:hyperlink>
      <w:r w:rsidRPr="00E8100F">
        <w:rPr>
          <w:rFonts w:cs="Liberation Serif"/>
          <w:i/>
          <w:spacing w:val="-2"/>
          <w:sz w:val="24"/>
          <w:szCs w:val="24"/>
          <w:lang w:val="de-DE" w:eastAsia="ja-JP" w:bidi="fa-IR"/>
        </w:rPr>
        <w:t xml:space="preserve"> СГС "Учетная политика")</w:t>
      </w:r>
    </w:p>
    <w:p w14:paraId="57CBCC23" w14:textId="385D5863" w:rsidR="007A59C3" w:rsidRPr="00E8100F" w:rsidRDefault="007A59C3" w:rsidP="00AF2E6D">
      <w:pPr>
        <w:jc w:val="both"/>
        <w:rPr>
          <w:rFonts w:cs="Liberation Serif"/>
          <w:spacing w:val="-2"/>
          <w:sz w:val="24"/>
          <w:szCs w:val="24"/>
          <w:lang w:eastAsia="ja-JP" w:bidi="fa-IR"/>
        </w:rPr>
      </w:pPr>
      <w:bookmarkStart w:id="20" w:name="_ref_5318992"/>
      <w:r w:rsidRPr="00E8100F">
        <w:rPr>
          <w:rFonts w:cs="Liberation Serif"/>
          <w:spacing w:val="-2"/>
          <w:sz w:val="24"/>
          <w:szCs w:val="24"/>
          <w:lang w:val="de-DE" w:eastAsia="ja-JP" w:bidi="fa-IR"/>
        </w:rPr>
        <w:t>Выбытие инвентарных объектов основных средств, в том числе объектов движимого имущества стоимостью до 10 000 руб. включительно, учитываемых на забалансовом учете, оформляется соответствующим</w:t>
      </w:r>
      <w:r w:rsidR="0074218E" w:rsidRPr="00E8100F">
        <w:rPr>
          <w:rFonts w:cs="Liberation Serif"/>
          <w:spacing w:val="-2"/>
          <w:sz w:val="24"/>
          <w:szCs w:val="24"/>
          <w:lang w:eastAsia="ja-JP" w:bidi="fa-IR"/>
        </w:rPr>
        <w:t>и</w:t>
      </w:r>
      <w:r w:rsidRPr="00E8100F">
        <w:rPr>
          <w:rFonts w:cs="Liberation Serif"/>
          <w:spacing w:val="-2"/>
          <w:sz w:val="24"/>
          <w:szCs w:val="24"/>
          <w:lang w:val="de-DE" w:eastAsia="ja-JP" w:bidi="fa-IR"/>
        </w:rPr>
        <w:t xml:space="preserve"> актом</w:t>
      </w:r>
      <w:r w:rsidR="0074218E" w:rsidRPr="00E8100F">
        <w:rPr>
          <w:rFonts w:cs="Liberation Serif"/>
          <w:spacing w:val="-2"/>
          <w:sz w:val="24"/>
          <w:szCs w:val="24"/>
          <w:lang w:eastAsia="ja-JP" w:bidi="fa-IR"/>
        </w:rPr>
        <w:t>и:</w:t>
      </w:r>
      <w:r w:rsidRPr="00E8100F">
        <w:rPr>
          <w:rFonts w:cs="Liberation Serif"/>
          <w:spacing w:val="-2"/>
          <w:sz w:val="24"/>
          <w:szCs w:val="24"/>
          <w:lang w:val="de-DE" w:eastAsia="ja-JP" w:bidi="fa-IR"/>
        </w:rPr>
        <w:t xml:space="preserve"> </w:t>
      </w:r>
      <w:bookmarkEnd w:id="20"/>
    </w:p>
    <w:p w14:paraId="29516DBF" w14:textId="77777777" w:rsidR="00760596" w:rsidRPr="00E8100F" w:rsidRDefault="00760596" w:rsidP="00760596">
      <w:pPr>
        <w:jc w:val="both"/>
        <w:rPr>
          <w:rFonts w:cs="Liberation Serif"/>
          <w:sz w:val="24"/>
          <w:szCs w:val="24"/>
          <w:lang w:eastAsia="ja-JP" w:bidi="fa-IR"/>
        </w:rPr>
      </w:pPr>
      <w:r w:rsidRPr="00E8100F">
        <w:rPr>
          <w:rFonts w:cs="Liberation Serif"/>
          <w:sz w:val="24"/>
          <w:szCs w:val="24"/>
          <w:lang w:eastAsia="ja-JP" w:bidi="fa-IR"/>
        </w:rPr>
        <w:t>акт о приеме-передаче объектов нефинансовых активов по форме 0504101 или по форме 0510448;</w:t>
      </w:r>
    </w:p>
    <w:p w14:paraId="33EC0AE2" w14:textId="77777777" w:rsidR="00760596" w:rsidRPr="00E8100F" w:rsidRDefault="00760596" w:rsidP="00760596">
      <w:pPr>
        <w:jc w:val="both"/>
        <w:rPr>
          <w:rFonts w:cs="Liberation Serif"/>
          <w:sz w:val="24"/>
          <w:szCs w:val="24"/>
          <w:lang w:eastAsia="ja-JP" w:bidi="fa-IR"/>
        </w:rPr>
      </w:pPr>
      <w:r w:rsidRPr="00E8100F">
        <w:rPr>
          <w:rFonts w:cs="Liberation Serif"/>
          <w:sz w:val="24"/>
          <w:szCs w:val="24"/>
          <w:lang w:eastAsia="ja-JP" w:bidi="fa-IR"/>
        </w:rPr>
        <w:t>акт о списании объектов нефинансовых активов (кроме транспортных средств) по форме 0504104 или по форме 0510454;</w:t>
      </w:r>
    </w:p>
    <w:p w14:paraId="0DCA99B6" w14:textId="016A596C" w:rsidR="00760596" w:rsidRPr="00E8100F" w:rsidRDefault="00760596" w:rsidP="00760596">
      <w:pPr>
        <w:jc w:val="both"/>
        <w:rPr>
          <w:rFonts w:cs="Liberation Serif"/>
          <w:sz w:val="24"/>
          <w:szCs w:val="24"/>
          <w:lang w:eastAsia="ja-JP" w:bidi="fa-IR"/>
        </w:rPr>
      </w:pPr>
      <w:r w:rsidRPr="00E8100F">
        <w:rPr>
          <w:rFonts w:cs="Liberation Serif"/>
          <w:sz w:val="24"/>
          <w:szCs w:val="24"/>
          <w:lang w:eastAsia="ja-JP" w:bidi="fa-IR"/>
        </w:rPr>
        <w:lastRenderedPageBreak/>
        <w:t>акт о списании транспортного средства по форме 0504105 или по форме 0510456.</w:t>
      </w:r>
    </w:p>
    <w:p w14:paraId="0EAB481B" w14:textId="59AF625C" w:rsidR="00760596" w:rsidRPr="00E8100F" w:rsidRDefault="007A59C3" w:rsidP="00760596">
      <w:pPr>
        <w:jc w:val="both"/>
        <w:rPr>
          <w:rFonts w:cs="Liberation Serif"/>
          <w:sz w:val="24"/>
          <w:szCs w:val="24"/>
          <w:lang w:eastAsia="ja-JP" w:bidi="fa-IR"/>
        </w:rPr>
      </w:pPr>
      <w:r w:rsidRPr="00E8100F">
        <w:rPr>
          <w:rFonts w:cs="Liberation Serif"/>
          <w:i/>
          <w:spacing w:val="-2"/>
          <w:sz w:val="24"/>
          <w:szCs w:val="24"/>
          <w:lang w:val="de-DE" w:eastAsia="ja-JP" w:bidi="fa-IR"/>
        </w:rPr>
        <w:t xml:space="preserve">(Основание: </w:t>
      </w:r>
      <w:r w:rsidR="00760596" w:rsidRPr="00E8100F">
        <w:rPr>
          <w:rFonts w:cs="Liberation Serif"/>
          <w:sz w:val="24"/>
          <w:szCs w:val="24"/>
          <w:lang w:val="de-DE" w:eastAsia="ja-JP" w:bidi="fa-IR"/>
        </w:rPr>
        <w:t>п. п. 20, 25, 26 Федерального стандарта N 256н, пп. "г" п. 9 Федерального стандарта N 274н, п. п. 64.1, 64.55, 64.61 Методических указаний N 61н</w:t>
      </w:r>
      <w:r w:rsidR="0074218E" w:rsidRPr="00E8100F">
        <w:rPr>
          <w:rFonts w:cs="Liberation Serif"/>
          <w:sz w:val="24"/>
          <w:szCs w:val="24"/>
          <w:lang w:eastAsia="ja-JP" w:bidi="fa-IR"/>
        </w:rPr>
        <w:t>)</w:t>
      </w:r>
    </w:p>
    <w:p w14:paraId="624B3197" w14:textId="188B97C2" w:rsidR="0074218E" w:rsidRPr="00E8100F" w:rsidRDefault="007A59C3" w:rsidP="0074218E">
      <w:pPr>
        <w:jc w:val="both"/>
        <w:rPr>
          <w:rFonts w:cs="Liberation Serif"/>
          <w:sz w:val="24"/>
          <w:szCs w:val="24"/>
          <w:shd w:val="clear" w:color="auto" w:fill="FFFFFF"/>
        </w:rPr>
      </w:pPr>
      <w:r w:rsidRPr="00E8100F">
        <w:rPr>
          <w:rFonts w:cs="Liberation Serif"/>
          <w:iCs/>
          <w:spacing w:val="-2"/>
          <w:sz w:val="24"/>
          <w:szCs w:val="24"/>
          <w:lang w:eastAsia="ja-JP" w:bidi="fa-IR"/>
        </w:rPr>
        <w:t>1</w:t>
      </w:r>
      <w:r w:rsidR="0074218E" w:rsidRPr="00E8100F">
        <w:rPr>
          <w:rFonts w:cs="Liberation Serif"/>
          <w:iCs/>
          <w:spacing w:val="-2"/>
          <w:sz w:val="24"/>
          <w:szCs w:val="24"/>
          <w:lang w:eastAsia="ja-JP" w:bidi="fa-IR"/>
        </w:rPr>
        <w:t>5</w:t>
      </w:r>
      <w:r w:rsidRPr="00E8100F">
        <w:rPr>
          <w:rFonts w:cs="Liberation Serif"/>
          <w:iCs/>
          <w:spacing w:val="-2"/>
          <w:sz w:val="24"/>
          <w:szCs w:val="24"/>
          <w:lang w:eastAsia="ja-JP" w:bidi="fa-IR"/>
        </w:rPr>
        <w:t>.</w:t>
      </w:r>
      <w:r w:rsidR="0074218E" w:rsidRPr="00E8100F">
        <w:rPr>
          <w:rFonts w:cs="Liberation Serif"/>
          <w:iCs/>
          <w:spacing w:val="-2"/>
          <w:sz w:val="24"/>
          <w:szCs w:val="24"/>
          <w:lang w:eastAsia="ja-JP" w:bidi="fa-IR"/>
        </w:rPr>
        <w:t>16</w:t>
      </w:r>
      <w:r w:rsidRPr="00E8100F">
        <w:rPr>
          <w:rFonts w:cs="Liberation Serif"/>
          <w:iCs/>
          <w:spacing w:val="-2"/>
          <w:sz w:val="24"/>
          <w:szCs w:val="24"/>
          <w:lang w:eastAsia="ja-JP" w:bidi="fa-IR"/>
        </w:rPr>
        <w:t xml:space="preserve">. Счет </w:t>
      </w:r>
      <w:r w:rsidRPr="00E8100F">
        <w:rPr>
          <w:rFonts w:cs="Liberation Serif"/>
          <w:sz w:val="24"/>
          <w:szCs w:val="24"/>
          <w:shd w:val="clear" w:color="auto" w:fill="FFFFFF"/>
        </w:rPr>
        <w:t xml:space="preserve">26 "Имущество, переданное в безвозмездное пользование" предназначен для учета </w:t>
      </w:r>
      <w:r w:rsidR="0074218E" w:rsidRPr="00E8100F">
        <w:rPr>
          <w:rFonts w:cs="Liberation Serif"/>
          <w:sz w:val="24"/>
          <w:szCs w:val="24"/>
          <w:shd w:val="clear" w:color="auto" w:fill="FFFFFF"/>
        </w:rPr>
        <w:t>имущества, предоставленном (переданном) в безвозмездное пользование без закрепления права оперативного управления, в том числе в случаях, предусмотренных законодательством РФ.</w:t>
      </w:r>
    </w:p>
    <w:p w14:paraId="5E45BEFC" w14:textId="77777777" w:rsidR="00887C50" w:rsidRPr="00E8100F" w:rsidRDefault="0074218E" w:rsidP="0074218E">
      <w:pPr>
        <w:jc w:val="both"/>
        <w:rPr>
          <w:rFonts w:cs="Liberation Serif"/>
          <w:i/>
          <w:spacing w:val="-2"/>
          <w:sz w:val="24"/>
          <w:szCs w:val="24"/>
          <w:shd w:val="clear" w:color="auto" w:fill="FFFFFF"/>
          <w:lang w:eastAsia="ja-JP" w:bidi="fa-IR"/>
        </w:rPr>
      </w:pPr>
      <w:r w:rsidRPr="00E8100F">
        <w:rPr>
          <w:rFonts w:cs="Liberation Serif"/>
          <w:sz w:val="24"/>
          <w:szCs w:val="24"/>
          <w:shd w:val="clear" w:color="auto" w:fill="FFFFFF"/>
        </w:rPr>
        <w:t>Такой учет необходим в целях обеспечения контроля за сохранностью данного имущества, его целевым использованием и движением.</w:t>
      </w:r>
      <w:r w:rsidRPr="00E8100F">
        <w:rPr>
          <w:rFonts w:cs="Liberation Serif"/>
          <w:i/>
          <w:spacing w:val="-2"/>
          <w:sz w:val="24"/>
          <w:szCs w:val="24"/>
          <w:shd w:val="clear" w:color="auto" w:fill="FFFFFF"/>
          <w:lang w:val="de-DE" w:eastAsia="ja-JP" w:bidi="fa-IR"/>
        </w:rPr>
        <w:t xml:space="preserve"> </w:t>
      </w:r>
    </w:p>
    <w:p w14:paraId="439762F9" w14:textId="63A43BBF" w:rsidR="00887C50" w:rsidRPr="00E8100F" w:rsidRDefault="007A59C3" w:rsidP="00887C50">
      <w:pPr>
        <w:jc w:val="both"/>
        <w:rPr>
          <w:rFonts w:cs="Liberation Serif"/>
          <w:sz w:val="24"/>
          <w:szCs w:val="24"/>
          <w:shd w:val="clear" w:color="auto" w:fill="FFFFFF"/>
        </w:rPr>
      </w:pPr>
      <w:r w:rsidRPr="00E8100F">
        <w:rPr>
          <w:rFonts w:cs="Liberation Serif"/>
          <w:i/>
          <w:spacing w:val="-2"/>
          <w:sz w:val="24"/>
          <w:szCs w:val="24"/>
          <w:lang w:val="de-DE" w:eastAsia="ja-JP" w:bidi="fa-IR"/>
        </w:rPr>
        <w:t xml:space="preserve">(Основание: </w:t>
      </w:r>
      <w:r w:rsidR="00887C50" w:rsidRPr="00E8100F">
        <w:rPr>
          <w:rFonts w:cs="Liberation Serif"/>
          <w:sz w:val="24"/>
          <w:szCs w:val="24"/>
          <w:shd w:val="clear" w:color="auto" w:fill="FFFFFF"/>
        </w:rPr>
        <w:t>п. 271 Порядка применения Единого плана счетов)</w:t>
      </w:r>
    </w:p>
    <w:p w14:paraId="6C6D303E" w14:textId="51D07872" w:rsidR="007A59C3" w:rsidRPr="00E8100F" w:rsidRDefault="007A59C3" w:rsidP="00AF2E6D">
      <w:pPr>
        <w:jc w:val="both"/>
        <w:rPr>
          <w:rFonts w:cs="Liberation Serif"/>
          <w:sz w:val="24"/>
          <w:szCs w:val="24"/>
          <w:lang w:val="de-DE" w:eastAsia="ja-JP" w:bidi="fa-IR"/>
        </w:rPr>
      </w:pPr>
      <w:r w:rsidRPr="00E8100F">
        <w:rPr>
          <w:rFonts w:cs="Liberation Serif"/>
          <w:spacing w:val="-2"/>
          <w:sz w:val="24"/>
          <w:szCs w:val="24"/>
          <w:lang w:val="de-DE" w:eastAsia="ja-JP" w:bidi="fa-IR"/>
        </w:rPr>
        <w:t>1</w:t>
      </w:r>
      <w:r w:rsidR="00887C50" w:rsidRPr="00E8100F">
        <w:rPr>
          <w:rFonts w:cs="Liberation Serif"/>
          <w:spacing w:val="-2"/>
          <w:sz w:val="24"/>
          <w:szCs w:val="24"/>
          <w:lang w:eastAsia="ja-JP" w:bidi="fa-IR"/>
        </w:rPr>
        <w:t>5</w:t>
      </w:r>
      <w:r w:rsidRPr="00E8100F">
        <w:rPr>
          <w:rFonts w:cs="Liberation Serif"/>
          <w:spacing w:val="-2"/>
          <w:sz w:val="24"/>
          <w:szCs w:val="24"/>
          <w:lang w:val="de-DE" w:eastAsia="ja-JP" w:bidi="fa-IR"/>
        </w:rPr>
        <w:t>.</w:t>
      </w:r>
      <w:r w:rsidR="00887C50" w:rsidRPr="00E8100F">
        <w:rPr>
          <w:rFonts w:cs="Liberation Serif"/>
          <w:spacing w:val="-2"/>
          <w:sz w:val="24"/>
          <w:szCs w:val="24"/>
          <w:lang w:eastAsia="ja-JP" w:bidi="fa-IR"/>
        </w:rPr>
        <w:t>17</w:t>
      </w:r>
      <w:r w:rsidRPr="00E8100F">
        <w:rPr>
          <w:rFonts w:cs="Liberation Serif"/>
          <w:spacing w:val="-2"/>
          <w:sz w:val="24"/>
          <w:szCs w:val="24"/>
          <w:lang w:val="de-DE" w:eastAsia="ja-JP" w:bidi="fa-IR"/>
        </w:rPr>
        <w:t xml:space="preserve">. Учет на счете 27 "Материальные ценности, выданные в личное пользование работникам (сотрудникам)" </w:t>
      </w:r>
      <w:r w:rsidRPr="00E8100F">
        <w:rPr>
          <w:rFonts w:cs="Liberation Serif"/>
          <w:spacing w:val="-2"/>
          <w:sz w:val="24"/>
          <w:szCs w:val="24"/>
          <w:lang w:eastAsia="ja-JP" w:bidi="fa-IR"/>
        </w:rPr>
        <w:t xml:space="preserve">учитывается </w:t>
      </w:r>
      <w:r w:rsidRPr="00E8100F">
        <w:rPr>
          <w:rFonts w:cs="Liberation Serif"/>
          <w:spacing w:val="-2"/>
          <w:sz w:val="24"/>
          <w:szCs w:val="24"/>
          <w:lang w:val="de-DE" w:eastAsia="ja-JP" w:bidi="fa-IR"/>
        </w:rPr>
        <w:t>имуществ</w:t>
      </w:r>
      <w:r w:rsidRPr="00E8100F">
        <w:rPr>
          <w:rFonts w:cs="Liberation Serif"/>
          <w:spacing w:val="-2"/>
          <w:sz w:val="24"/>
          <w:szCs w:val="24"/>
          <w:lang w:eastAsia="ja-JP" w:bidi="fa-IR"/>
        </w:rPr>
        <w:t>о</w:t>
      </w:r>
      <w:r w:rsidRPr="00E8100F">
        <w:rPr>
          <w:rFonts w:cs="Liberation Serif"/>
          <w:spacing w:val="-2"/>
          <w:sz w:val="24"/>
          <w:szCs w:val="24"/>
          <w:lang w:val="de-DE" w:eastAsia="ja-JP" w:bidi="fa-IR"/>
        </w:rPr>
        <w:t>, выданно</w:t>
      </w:r>
      <w:r w:rsidRPr="00E8100F">
        <w:rPr>
          <w:rFonts w:cs="Liberation Serif"/>
          <w:spacing w:val="-2"/>
          <w:sz w:val="24"/>
          <w:szCs w:val="24"/>
          <w:lang w:eastAsia="ja-JP" w:bidi="fa-IR"/>
        </w:rPr>
        <w:t>е</w:t>
      </w:r>
      <w:r w:rsidRPr="00E8100F">
        <w:rPr>
          <w:rFonts w:cs="Liberation Serif"/>
          <w:spacing w:val="-2"/>
          <w:sz w:val="24"/>
          <w:szCs w:val="24"/>
          <w:lang w:val="de-DE" w:eastAsia="ja-JP" w:bidi="fa-IR"/>
        </w:rPr>
        <w:t xml:space="preserve"> учреждением в личное пользование работникам для выполнения ими служебных (должностных) обязанностей.</w:t>
      </w:r>
    </w:p>
    <w:p w14:paraId="4B2C9426" w14:textId="0B30189D" w:rsidR="007A59C3" w:rsidRPr="00E8100F" w:rsidRDefault="007A59C3" w:rsidP="00AF2E6D">
      <w:pPr>
        <w:jc w:val="both"/>
        <w:rPr>
          <w:rFonts w:cs="Liberation Serif"/>
          <w:spacing w:val="-2"/>
          <w:sz w:val="24"/>
          <w:szCs w:val="24"/>
          <w:lang w:eastAsia="ja-JP" w:bidi="fa-IR"/>
        </w:rPr>
      </w:pPr>
      <w:r w:rsidRPr="00E8100F">
        <w:rPr>
          <w:rFonts w:cs="Liberation Serif"/>
          <w:i/>
          <w:iCs/>
          <w:spacing w:val="-2"/>
          <w:sz w:val="24"/>
          <w:szCs w:val="24"/>
          <w:lang w:val="de-DE" w:eastAsia="ja-JP" w:bidi="fa-IR"/>
        </w:rPr>
        <w:t>(Основание:</w:t>
      </w:r>
      <w:r w:rsidRPr="00E8100F">
        <w:rPr>
          <w:rFonts w:cs="Liberation Serif"/>
          <w:spacing w:val="-2"/>
          <w:sz w:val="24"/>
          <w:szCs w:val="24"/>
          <w:lang w:val="de-DE" w:eastAsia="ja-JP" w:bidi="fa-IR"/>
        </w:rPr>
        <w:t xml:space="preserve"> </w:t>
      </w:r>
      <w:r w:rsidR="00887C50" w:rsidRPr="00E8100F">
        <w:rPr>
          <w:sz w:val="24"/>
          <w:szCs w:val="24"/>
        </w:rPr>
        <w:t>п. 273 Порядка применения Единого плана счетов</w:t>
      </w:r>
      <w:r w:rsidRPr="00E8100F">
        <w:rPr>
          <w:rFonts w:cs="Liberation Serif"/>
          <w:spacing w:val="-2"/>
          <w:sz w:val="24"/>
          <w:szCs w:val="24"/>
          <w:lang w:val="de-DE" w:eastAsia="ja-JP" w:bidi="fa-IR"/>
        </w:rPr>
        <w:t>)</w:t>
      </w:r>
    </w:p>
    <w:p w14:paraId="13A0FDFE" w14:textId="77777777"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Имущество, которое принимают на забалансовый счет 27, отражают по той же стоимости, по которой ранее приняли к балансовому учету. Выданные в пользование материальные запасы и основные средства стоимостью до 10 000 руб. включительно одновременно с принятием на счет 27 списывают с балансового учета. Имущество дороже указанной суммы учитывают одновременно и на балансе, и на забалансовом счете 27.</w:t>
      </w:r>
    </w:p>
    <w:p w14:paraId="79E3409D" w14:textId="3554B655"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w:t>
      </w:r>
      <w:r w:rsidRPr="00E8100F">
        <w:rPr>
          <w:rFonts w:cs="Liberation Serif"/>
          <w:i/>
          <w:iCs/>
          <w:spacing w:val="-2"/>
          <w:sz w:val="24"/>
          <w:szCs w:val="24"/>
          <w:lang w:eastAsia="ja-JP" w:bidi="fa-IR"/>
        </w:rPr>
        <w:t>Основание:</w:t>
      </w:r>
      <w:r w:rsidRPr="00E8100F">
        <w:rPr>
          <w:rFonts w:cs="Liberation Serif"/>
          <w:spacing w:val="-2"/>
          <w:sz w:val="24"/>
          <w:szCs w:val="24"/>
          <w:lang w:eastAsia="ja-JP" w:bidi="fa-IR"/>
        </w:rPr>
        <w:t xml:space="preserve"> </w:t>
      </w:r>
      <w:proofErr w:type="spellStart"/>
      <w:r w:rsidRPr="00E8100F">
        <w:rPr>
          <w:rFonts w:cs="Liberation Serif"/>
          <w:spacing w:val="-2"/>
          <w:sz w:val="24"/>
          <w:szCs w:val="24"/>
          <w:lang w:eastAsia="ja-JP" w:bidi="fa-IR"/>
        </w:rPr>
        <w:t>пп</w:t>
      </w:r>
      <w:proofErr w:type="spellEnd"/>
      <w:r w:rsidRPr="00E8100F">
        <w:rPr>
          <w:rFonts w:cs="Liberation Serif"/>
          <w:spacing w:val="-2"/>
          <w:sz w:val="24"/>
          <w:szCs w:val="24"/>
          <w:lang w:eastAsia="ja-JP" w:bidi="fa-IR"/>
        </w:rPr>
        <w:t xml:space="preserve">. "б" п. 39 Федерального стандарта N 257н, п. 17, </w:t>
      </w:r>
      <w:proofErr w:type="spellStart"/>
      <w:r w:rsidRPr="00E8100F">
        <w:rPr>
          <w:rFonts w:cs="Liberation Serif"/>
          <w:spacing w:val="-2"/>
          <w:sz w:val="24"/>
          <w:szCs w:val="24"/>
          <w:lang w:eastAsia="ja-JP" w:bidi="fa-IR"/>
        </w:rPr>
        <w:t>пп</w:t>
      </w:r>
      <w:proofErr w:type="spellEnd"/>
      <w:r w:rsidRPr="00E8100F">
        <w:rPr>
          <w:rFonts w:cs="Liberation Serif"/>
          <w:spacing w:val="-2"/>
          <w:sz w:val="24"/>
          <w:szCs w:val="24"/>
          <w:lang w:eastAsia="ja-JP" w:bidi="fa-IR"/>
        </w:rPr>
        <w:t>. "а" п. 34, п. 35 Федерального стандарта N 256н "Запасы", разд. 7 Методических рекомендаций по применению Федерального стандарта N 256н "Запасы")</w:t>
      </w:r>
    </w:p>
    <w:p w14:paraId="706E2CFC" w14:textId="77777777" w:rsidR="00887C50" w:rsidRPr="00E8100F" w:rsidRDefault="00887C50" w:rsidP="00887C50">
      <w:pPr>
        <w:jc w:val="both"/>
        <w:rPr>
          <w:rFonts w:cs="Liberation Serif"/>
          <w:spacing w:val="-2"/>
          <w:sz w:val="24"/>
          <w:szCs w:val="24"/>
          <w:lang w:eastAsia="ja-JP" w:bidi="fa-IR"/>
        </w:rPr>
      </w:pPr>
    </w:p>
    <w:p w14:paraId="4C91D440" w14:textId="08376AB3"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Документальным основанием для передачи имущества в личное пользование работнику является акт приема-передачи объектов, полученных в личное пользование (ф. 0510434).</w:t>
      </w:r>
    </w:p>
    <w:p w14:paraId="645D27A8" w14:textId="4162CA4E"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 xml:space="preserve"> (Основание: ч. 1, 4 ст. 9 Закона о бухгалтерском учете, п. 20 Федерального стандарта N 256н, п. 14 Методических указаний N 61н, Методические указания N 52н).</w:t>
      </w:r>
    </w:p>
    <w:p w14:paraId="64C73F35" w14:textId="5B166BF6"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Списание имущества с забалансового счета 27 отражают по той же стоимости, по которой ранее объекты были приняты к забалансовому учету.</w:t>
      </w:r>
    </w:p>
    <w:p w14:paraId="4AD0B2AA" w14:textId="53AD6253"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В зависимости от причины выбытия основанием для списания имущества могут служить документы:</w:t>
      </w:r>
    </w:p>
    <w:p w14:paraId="1957E413" w14:textId="77777777"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 xml:space="preserve">- акт о списании объектов нефинансовых активов (кроме транспортных средств) (ф. 0504104, 0510454), </w:t>
      </w:r>
    </w:p>
    <w:p w14:paraId="4362F880" w14:textId="27774E38"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 акт о списании материальных запасов (ф. 0504230, 0510460) - если имущество выбывает по причине его непригодности для дальнейшего использования из-за физического износа, порчи;</w:t>
      </w:r>
    </w:p>
    <w:p w14:paraId="46E4310C" w14:textId="1D2092B9" w:rsidR="00887C50" w:rsidRPr="00E8100F" w:rsidRDefault="00C857DC" w:rsidP="00887C50">
      <w:pPr>
        <w:jc w:val="both"/>
        <w:rPr>
          <w:rFonts w:cs="Liberation Serif"/>
          <w:spacing w:val="-2"/>
          <w:sz w:val="24"/>
          <w:szCs w:val="24"/>
          <w:lang w:eastAsia="ja-JP" w:bidi="fa-IR"/>
        </w:rPr>
      </w:pPr>
      <w:r w:rsidRPr="00E8100F">
        <w:rPr>
          <w:rFonts w:cs="Liberation Serif"/>
          <w:spacing w:val="-2"/>
          <w:sz w:val="24"/>
          <w:szCs w:val="24"/>
          <w:lang w:eastAsia="ja-JP" w:bidi="fa-IR"/>
        </w:rPr>
        <w:t xml:space="preserve">- </w:t>
      </w:r>
      <w:r w:rsidR="00887C50" w:rsidRPr="00E8100F">
        <w:rPr>
          <w:rFonts w:cs="Liberation Serif"/>
          <w:spacing w:val="-2"/>
          <w:sz w:val="24"/>
          <w:szCs w:val="24"/>
          <w:lang w:eastAsia="ja-JP" w:bidi="fa-IR"/>
        </w:rPr>
        <w:t>накладная на внутреннее перемещение объектов нефинансовых активов (ф. 0504102, 0510450) - если выбытие связано с возвратом имущества в места хранения учреждения, например на склад;</w:t>
      </w:r>
    </w:p>
    <w:p w14:paraId="3B3A7E70" w14:textId="57569964" w:rsidR="00887C50" w:rsidRPr="00E8100F" w:rsidRDefault="00C857DC" w:rsidP="00887C50">
      <w:pPr>
        <w:jc w:val="both"/>
        <w:rPr>
          <w:rFonts w:cs="Liberation Serif"/>
          <w:spacing w:val="-2"/>
          <w:sz w:val="24"/>
          <w:szCs w:val="24"/>
          <w:lang w:eastAsia="ja-JP" w:bidi="fa-IR"/>
        </w:rPr>
      </w:pPr>
      <w:r w:rsidRPr="00E8100F">
        <w:rPr>
          <w:rFonts w:cs="Liberation Serif"/>
          <w:spacing w:val="-2"/>
          <w:sz w:val="24"/>
          <w:szCs w:val="24"/>
          <w:lang w:eastAsia="ja-JP" w:bidi="fa-IR"/>
        </w:rPr>
        <w:lastRenderedPageBreak/>
        <w:t xml:space="preserve">- </w:t>
      </w:r>
      <w:r w:rsidR="00887C50" w:rsidRPr="00E8100F">
        <w:rPr>
          <w:rFonts w:cs="Liberation Serif"/>
          <w:spacing w:val="-2"/>
          <w:sz w:val="24"/>
          <w:szCs w:val="24"/>
          <w:lang w:eastAsia="ja-JP" w:bidi="fa-IR"/>
        </w:rPr>
        <w:t>акт приема-передачи объектов, полученных в личное пользование (ф. 0510434), - если выбытие связано с возвратом имущества из личного пользования, например, при увольнении ответственного лица, получившего имущество;</w:t>
      </w:r>
    </w:p>
    <w:p w14:paraId="4E1169CD" w14:textId="3F209FB5" w:rsidR="00887C50" w:rsidRPr="00E8100F" w:rsidRDefault="00C857DC" w:rsidP="00887C50">
      <w:pPr>
        <w:jc w:val="both"/>
        <w:rPr>
          <w:rFonts w:cs="Liberation Serif"/>
          <w:spacing w:val="-2"/>
          <w:sz w:val="24"/>
          <w:szCs w:val="24"/>
          <w:lang w:eastAsia="ja-JP" w:bidi="fa-IR"/>
        </w:rPr>
      </w:pPr>
      <w:r w:rsidRPr="00E8100F">
        <w:rPr>
          <w:rFonts w:cs="Liberation Serif"/>
          <w:spacing w:val="-2"/>
          <w:sz w:val="24"/>
          <w:szCs w:val="24"/>
          <w:lang w:eastAsia="ja-JP" w:bidi="fa-IR"/>
        </w:rPr>
        <w:t xml:space="preserve">- </w:t>
      </w:r>
      <w:r w:rsidR="00887C50" w:rsidRPr="00E8100F">
        <w:rPr>
          <w:rFonts w:cs="Liberation Serif"/>
          <w:spacing w:val="-2"/>
          <w:sz w:val="24"/>
          <w:szCs w:val="24"/>
          <w:lang w:eastAsia="ja-JP" w:bidi="fa-IR"/>
        </w:rPr>
        <w:t>бухгалтерская справка (ф. 0504833).</w:t>
      </w:r>
    </w:p>
    <w:p w14:paraId="4DFD4004" w14:textId="63F32544" w:rsidR="00887C50" w:rsidRPr="00E8100F" w:rsidRDefault="00887C50" w:rsidP="00887C50">
      <w:pPr>
        <w:jc w:val="both"/>
        <w:rPr>
          <w:rFonts w:cs="Liberation Serif"/>
          <w:spacing w:val="-2"/>
          <w:sz w:val="24"/>
          <w:szCs w:val="24"/>
          <w:highlight w:val="yellow"/>
          <w:lang w:eastAsia="ja-JP" w:bidi="fa-IR"/>
        </w:rPr>
      </w:pPr>
      <w:r w:rsidRPr="00E8100F">
        <w:rPr>
          <w:rFonts w:cs="Liberation Serif"/>
          <w:spacing w:val="-2"/>
          <w:sz w:val="24"/>
          <w:szCs w:val="24"/>
          <w:lang w:eastAsia="ja-JP" w:bidi="fa-IR"/>
        </w:rPr>
        <w:t>(Основание: ч. 1 ст. 9 Закона о бухгалтерском учете, п. 20 Федерального стандарта N 256н, п. п. 14, 64.55, 64.71, 64.9 Методических указаний N 61н, Методические указания N 52н)</w:t>
      </w:r>
    </w:p>
    <w:p w14:paraId="211EFF27" w14:textId="3DA1E08C" w:rsidR="00D1524D"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 xml:space="preserve">Аналитический учет по забалансовому счету 27 ведут в карточке учета имущества в личном пользовании (ф. 0509097) в разрезе пользователей имущества (сотрудников), местонахождения имущества (адресов) по видам имущества, его количества и стоимости. </w:t>
      </w:r>
    </w:p>
    <w:p w14:paraId="57E88764" w14:textId="77777777" w:rsidR="00D1524D"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Аналитический учет по счету - в разрезе объектов имущества (наименований), кодов КОСГУ</w:t>
      </w:r>
      <w:r w:rsidR="00D1524D" w:rsidRPr="00E8100F">
        <w:rPr>
          <w:rFonts w:cs="Liberation Serif"/>
          <w:spacing w:val="-2"/>
          <w:sz w:val="24"/>
          <w:szCs w:val="24"/>
          <w:lang w:eastAsia="ja-JP" w:bidi="fa-IR"/>
        </w:rPr>
        <w:t>.</w:t>
      </w:r>
    </w:p>
    <w:p w14:paraId="72672A16" w14:textId="1044D2C5" w:rsidR="00887C50" w:rsidRPr="00E8100F" w:rsidRDefault="00887C50" w:rsidP="00887C50">
      <w:pPr>
        <w:jc w:val="both"/>
        <w:rPr>
          <w:rFonts w:cs="Liberation Serif"/>
          <w:spacing w:val="-2"/>
          <w:sz w:val="24"/>
          <w:szCs w:val="24"/>
          <w:lang w:eastAsia="ja-JP" w:bidi="fa-IR"/>
        </w:rPr>
      </w:pPr>
      <w:r w:rsidRPr="00E8100F">
        <w:rPr>
          <w:rFonts w:cs="Liberation Serif"/>
          <w:spacing w:val="-2"/>
          <w:sz w:val="24"/>
          <w:szCs w:val="24"/>
          <w:lang w:eastAsia="ja-JP" w:bidi="fa-IR"/>
        </w:rPr>
        <w:t>(</w:t>
      </w:r>
      <w:r w:rsidR="00D1524D" w:rsidRPr="00E8100F">
        <w:rPr>
          <w:rFonts w:cs="Liberation Serif"/>
          <w:spacing w:val="-2"/>
          <w:sz w:val="24"/>
          <w:szCs w:val="24"/>
          <w:lang w:eastAsia="ja-JP" w:bidi="fa-IR"/>
        </w:rPr>
        <w:t xml:space="preserve">Основание: </w:t>
      </w:r>
      <w:r w:rsidRPr="00E8100F">
        <w:rPr>
          <w:rFonts w:cs="Liberation Serif"/>
          <w:spacing w:val="-2"/>
          <w:sz w:val="24"/>
          <w:szCs w:val="24"/>
          <w:lang w:eastAsia="ja-JP" w:bidi="fa-IR"/>
        </w:rPr>
        <w:t>п. 274 Порядка применения Единого плана счетов, Приложение N 1 к Методическим рекомендациям по применению Стандарта "Единый план счетов", п. 71.1 Методических указаний N 61н, Методические указания N 52н).</w:t>
      </w:r>
    </w:p>
    <w:p w14:paraId="23208724" w14:textId="2F05221E" w:rsidR="0074218E" w:rsidRPr="00E8100F" w:rsidRDefault="0074218E" w:rsidP="0074218E">
      <w:pPr>
        <w:jc w:val="both"/>
        <w:rPr>
          <w:rFonts w:cs="Liberation Serif"/>
          <w:sz w:val="24"/>
          <w:szCs w:val="24"/>
          <w:lang w:eastAsia="ja-JP" w:bidi="fa-IR"/>
        </w:rPr>
      </w:pPr>
      <w:r w:rsidRPr="00E8100F">
        <w:rPr>
          <w:rFonts w:cs="Liberation Serif"/>
          <w:sz w:val="24"/>
          <w:szCs w:val="24"/>
          <w:lang w:eastAsia="ja-JP" w:bidi="fa-IR"/>
        </w:rPr>
        <w:t>1</w:t>
      </w:r>
      <w:r w:rsidR="00672539" w:rsidRPr="00E8100F">
        <w:rPr>
          <w:rFonts w:cs="Liberation Serif"/>
          <w:sz w:val="24"/>
          <w:szCs w:val="24"/>
          <w:lang w:eastAsia="ja-JP" w:bidi="fa-IR"/>
        </w:rPr>
        <w:t>5</w:t>
      </w:r>
      <w:r w:rsidRPr="00E8100F">
        <w:rPr>
          <w:rFonts w:cs="Liberation Serif"/>
          <w:sz w:val="24"/>
          <w:szCs w:val="24"/>
          <w:lang w:eastAsia="ja-JP" w:bidi="fa-IR"/>
        </w:rPr>
        <w:t>.</w:t>
      </w:r>
      <w:r w:rsidR="00672539" w:rsidRPr="00E8100F">
        <w:rPr>
          <w:rFonts w:cs="Liberation Serif"/>
          <w:sz w:val="24"/>
          <w:szCs w:val="24"/>
          <w:lang w:eastAsia="ja-JP" w:bidi="fa-IR"/>
        </w:rPr>
        <w:t>18</w:t>
      </w:r>
      <w:r w:rsidRPr="00E8100F">
        <w:rPr>
          <w:rFonts w:cs="Liberation Serif"/>
          <w:sz w:val="24"/>
          <w:szCs w:val="24"/>
          <w:lang w:eastAsia="ja-JP" w:bidi="fa-IR"/>
        </w:rPr>
        <w:t>. Формирование журнала операций текущего периода по забалансовому счету (ф. 0509213) по всем забалансовым счетам осуществляется на отчетную дату.</w:t>
      </w:r>
    </w:p>
    <w:p w14:paraId="31ED480C" w14:textId="77777777" w:rsidR="0074218E" w:rsidRPr="00E8100F" w:rsidRDefault="0074218E" w:rsidP="0074218E">
      <w:pPr>
        <w:jc w:val="both"/>
        <w:rPr>
          <w:rFonts w:cs="Liberation Serif"/>
          <w:sz w:val="24"/>
          <w:szCs w:val="24"/>
          <w:lang w:eastAsia="ja-JP" w:bidi="fa-IR"/>
        </w:rPr>
      </w:pPr>
      <w:r w:rsidRPr="00E8100F">
        <w:rPr>
          <w:rFonts w:cs="Liberation Serif"/>
          <w:sz w:val="24"/>
          <w:szCs w:val="24"/>
          <w:lang w:eastAsia="ja-JP" w:bidi="fa-IR"/>
        </w:rPr>
        <w:t>(Основание: Методические указания N 61н)</w:t>
      </w:r>
    </w:p>
    <w:p w14:paraId="76F1B146" w14:textId="1170EFB3" w:rsidR="0074218E" w:rsidRPr="00E8100F" w:rsidRDefault="0074218E" w:rsidP="0074218E">
      <w:pPr>
        <w:jc w:val="both"/>
        <w:rPr>
          <w:rFonts w:cs="Liberation Serif"/>
          <w:sz w:val="24"/>
          <w:szCs w:val="24"/>
          <w:lang w:eastAsia="ja-JP" w:bidi="fa-IR"/>
        </w:rPr>
      </w:pPr>
      <w:r w:rsidRPr="00E8100F">
        <w:rPr>
          <w:rFonts w:cs="Liberation Serif"/>
          <w:sz w:val="24"/>
          <w:szCs w:val="24"/>
          <w:lang w:eastAsia="ja-JP" w:bidi="fa-IR"/>
        </w:rPr>
        <w:t>1</w:t>
      </w:r>
      <w:r w:rsidR="00672539" w:rsidRPr="00E8100F">
        <w:rPr>
          <w:rFonts w:cs="Liberation Serif"/>
          <w:sz w:val="24"/>
          <w:szCs w:val="24"/>
          <w:lang w:eastAsia="ja-JP" w:bidi="fa-IR"/>
        </w:rPr>
        <w:t>5</w:t>
      </w:r>
      <w:r w:rsidRPr="00E8100F">
        <w:rPr>
          <w:rFonts w:cs="Liberation Serif"/>
          <w:sz w:val="24"/>
          <w:szCs w:val="24"/>
          <w:lang w:eastAsia="ja-JP" w:bidi="fa-IR"/>
        </w:rPr>
        <w:t>.</w:t>
      </w:r>
      <w:r w:rsidR="00672539" w:rsidRPr="00E8100F">
        <w:rPr>
          <w:rFonts w:cs="Liberation Serif"/>
          <w:sz w:val="24"/>
          <w:szCs w:val="24"/>
          <w:lang w:eastAsia="ja-JP" w:bidi="fa-IR"/>
        </w:rPr>
        <w:t>19</w:t>
      </w:r>
      <w:r w:rsidRPr="00E8100F">
        <w:rPr>
          <w:rFonts w:cs="Liberation Serif"/>
          <w:sz w:val="24"/>
          <w:szCs w:val="24"/>
          <w:lang w:eastAsia="ja-JP" w:bidi="fa-IR"/>
        </w:rPr>
        <w:t>. Формирование журнала операций по исправлению ошибок прошлых лет по забалансовому счету (ф. 0509213) по всем забалансовым счетам осуществляется на отчетную дату.</w:t>
      </w:r>
    </w:p>
    <w:p w14:paraId="686CFF34" w14:textId="312ABE1F" w:rsidR="0074218E" w:rsidRPr="00E8100F" w:rsidRDefault="0074218E" w:rsidP="0074218E">
      <w:pPr>
        <w:jc w:val="both"/>
        <w:rPr>
          <w:rFonts w:cs="Liberation Serif"/>
          <w:sz w:val="24"/>
          <w:szCs w:val="24"/>
          <w:lang w:eastAsia="ja-JP" w:bidi="fa-IR"/>
        </w:rPr>
      </w:pPr>
      <w:r w:rsidRPr="00E8100F">
        <w:rPr>
          <w:rFonts w:cs="Liberation Serif"/>
          <w:sz w:val="24"/>
          <w:szCs w:val="24"/>
          <w:lang w:eastAsia="ja-JP" w:bidi="fa-IR"/>
        </w:rPr>
        <w:t>(Основание: Методические указания N 61н)</w:t>
      </w:r>
    </w:p>
    <w:p w14:paraId="4DE90CD8" w14:textId="1254EDA4" w:rsidR="007A59C3" w:rsidRPr="00E8100F" w:rsidRDefault="007A59C3" w:rsidP="007753CD">
      <w:pPr>
        <w:jc w:val="center"/>
        <w:rPr>
          <w:rFonts w:cs="Liberation Serif"/>
          <w:b/>
          <w:bCs/>
          <w:sz w:val="24"/>
          <w:szCs w:val="24"/>
          <w:lang w:val="de-DE" w:eastAsia="ja-JP" w:bidi="fa-IR"/>
        </w:rPr>
      </w:pPr>
      <w:r w:rsidRPr="00E8100F">
        <w:rPr>
          <w:rFonts w:cs="Liberation Serif"/>
          <w:b/>
          <w:bCs/>
          <w:sz w:val="24"/>
          <w:szCs w:val="24"/>
          <w:lang w:val="de-DE" w:eastAsia="ja-JP" w:bidi="fa-IR"/>
        </w:rPr>
        <w:t>1</w:t>
      </w:r>
      <w:r w:rsidR="005C1458" w:rsidRPr="00E8100F">
        <w:rPr>
          <w:rFonts w:cs="Liberation Serif"/>
          <w:b/>
          <w:bCs/>
          <w:sz w:val="24"/>
          <w:szCs w:val="24"/>
          <w:lang w:eastAsia="ja-JP" w:bidi="fa-IR"/>
        </w:rPr>
        <w:t>6</w:t>
      </w:r>
      <w:r w:rsidRPr="00E8100F">
        <w:rPr>
          <w:rFonts w:cs="Liberation Serif"/>
          <w:b/>
          <w:bCs/>
          <w:sz w:val="24"/>
          <w:szCs w:val="24"/>
          <w:lang w:val="de-DE" w:eastAsia="ja-JP" w:bidi="fa-IR"/>
        </w:rPr>
        <w:t>. Первичные и сводные учетные документы</w:t>
      </w:r>
    </w:p>
    <w:p w14:paraId="5E5BEFFE" w14:textId="7EB89A1D"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 xml:space="preserve">.1. </w:t>
      </w:r>
      <w:r w:rsidRPr="00E8100F">
        <w:rPr>
          <w:rFonts w:cs="Liberation Serif"/>
          <w:sz w:val="24"/>
          <w:szCs w:val="24"/>
          <w:lang w:eastAsia="ja-JP" w:bidi="fa-IR"/>
        </w:rPr>
        <w:t>С</w:t>
      </w:r>
      <w:r w:rsidRPr="00E8100F">
        <w:rPr>
          <w:rFonts w:cs="Liberation Serif"/>
          <w:sz w:val="24"/>
          <w:szCs w:val="24"/>
          <w:lang w:val="de-DE" w:eastAsia="ja-JP" w:bidi="fa-IR"/>
        </w:rPr>
        <w:t xml:space="preserve">амостоятельно разработанные формы </w:t>
      </w:r>
      <w:r w:rsidRPr="00E8100F">
        <w:rPr>
          <w:rFonts w:cs="Liberation Serif"/>
          <w:sz w:val="24"/>
          <w:szCs w:val="24"/>
          <w:lang w:eastAsia="ja-JP" w:bidi="fa-IR"/>
        </w:rPr>
        <w:t>документов</w:t>
      </w:r>
      <w:r w:rsidRPr="00E8100F">
        <w:rPr>
          <w:rFonts w:cs="Liberation Serif"/>
          <w:sz w:val="24"/>
          <w:szCs w:val="24"/>
          <w:lang w:val="de-DE" w:eastAsia="ja-JP" w:bidi="fa-IR"/>
        </w:rPr>
        <w:t xml:space="preserve"> приведены в </w:t>
      </w:r>
      <w:r w:rsidR="007753CD" w:rsidRPr="00E8100F">
        <w:rPr>
          <w:rFonts w:cs="Liberation Serif"/>
          <w:sz w:val="24"/>
          <w:szCs w:val="24"/>
          <w:lang w:eastAsia="ja-JP" w:bidi="fa-IR"/>
        </w:rPr>
        <w:t>П</w:t>
      </w:r>
      <w:r w:rsidRPr="00E8100F">
        <w:rPr>
          <w:rFonts w:cs="Liberation Serif"/>
          <w:sz w:val="24"/>
          <w:szCs w:val="24"/>
          <w:lang w:val="de-DE" w:eastAsia="ja-JP" w:bidi="fa-IR"/>
        </w:rPr>
        <w:t xml:space="preserve">риложении </w:t>
      </w:r>
      <w:r w:rsidRPr="00E8100F">
        <w:rPr>
          <w:rFonts w:cs="Liberation Serif"/>
          <w:sz w:val="24"/>
          <w:szCs w:val="24"/>
          <w:lang w:eastAsia="ja-JP" w:bidi="fa-IR"/>
        </w:rPr>
        <w:t>3</w:t>
      </w:r>
      <w:r w:rsidRPr="00E8100F">
        <w:rPr>
          <w:rFonts w:cs="Liberation Serif"/>
          <w:sz w:val="24"/>
          <w:szCs w:val="24"/>
          <w:lang w:val="de-DE" w:eastAsia="ja-JP" w:bidi="fa-IR"/>
        </w:rPr>
        <w:t>;</w:t>
      </w:r>
    </w:p>
    <w:p w14:paraId="0812BCF8" w14:textId="0AFD48F1"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w:t>
      </w:r>
      <w:r w:rsidRPr="00E8100F">
        <w:rPr>
          <w:rFonts w:cs="Liberation Serif"/>
          <w:i/>
          <w:iCs/>
          <w:sz w:val="24"/>
          <w:szCs w:val="24"/>
          <w:lang w:val="de-DE" w:eastAsia="ja-JP" w:bidi="fa-IR"/>
        </w:rPr>
        <w:t>Основание</w:t>
      </w:r>
      <w:r w:rsidRPr="00E8100F">
        <w:rPr>
          <w:rFonts w:cs="Liberation Serif"/>
          <w:sz w:val="24"/>
          <w:szCs w:val="24"/>
          <w:lang w:val="de-DE" w:eastAsia="ja-JP" w:bidi="fa-IR"/>
        </w:rPr>
        <w:t>: пункты 25–26 Стандарта «Концептуальные основы бухучета и отчетности»)</w:t>
      </w:r>
    </w:p>
    <w:p w14:paraId="51E81EEE" w14:textId="144DB6C4"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 xml:space="preserve">.2. Право подписи учетных документов предоставлено должностным лицам, перечисленным в </w:t>
      </w:r>
      <w:r w:rsidR="007753CD" w:rsidRPr="00E8100F">
        <w:rPr>
          <w:rFonts w:cs="Liberation Serif"/>
          <w:sz w:val="24"/>
          <w:szCs w:val="24"/>
          <w:lang w:eastAsia="ja-JP" w:bidi="fa-IR"/>
        </w:rPr>
        <w:t>П</w:t>
      </w:r>
      <w:r w:rsidRPr="00E8100F">
        <w:rPr>
          <w:rFonts w:cs="Liberation Serif"/>
          <w:sz w:val="24"/>
          <w:szCs w:val="24"/>
          <w:lang w:val="de-DE" w:eastAsia="ja-JP" w:bidi="fa-IR"/>
        </w:rPr>
        <w:t xml:space="preserve">риложении </w:t>
      </w:r>
      <w:r w:rsidRPr="00E8100F">
        <w:rPr>
          <w:rFonts w:cs="Liberation Serif"/>
          <w:sz w:val="24"/>
          <w:szCs w:val="24"/>
          <w:lang w:eastAsia="ja-JP" w:bidi="fa-IR"/>
        </w:rPr>
        <w:t>6</w:t>
      </w:r>
      <w:r w:rsidRPr="00E8100F">
        <w:rPr>
          <w:rFonts w:cs="Liberation Serif"/>
          <w:sz w:val="24"/>
          <w:szCs w:val="24"/>
          <w:lang w:val="de-DE" w:eastAsia="ja-JP" w:bidi="fa-IR"/>
        </w:rPr>
        <w:t>;</w:t>
      </w:r>
    </w:p>
    <w:p w14:paraId="50F76A13" w14:textId="54887D58"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 xml:space="preserve">.3. Порядок и сроки передачи первичных учетных документов для отражения в бухгалтерском учете устанавливаются в соответствии с графиком документооборота. График документооборота приведен в </w:t>
      </w:r>
      <w:r w:rsidR="00135391" w:rsidRPr="00E8100F">
        <w:rPr>
          <w:rFonts w:cs="Liberation Serif"/>
          <w:sz w:val="24"/>
          <w:szCs w:val="24"/>
          <w:lang w:eastAsia="ja-JP" w:bidi="fa-IR"/>
        </w:rPr>
        <w:t>П</w:t>
      </w:r>
      <w:r w:rsidRPr="00E8100F">
        <w:rPr>
          <w:rFonts w:cs="Liberation Serif"/>
          <w:sz w:val="24"/>
          <w:szCs w:val="24"/>
          <w:lang w:val="de-DE" w:eastAsia="ja-JP" w:bidi="fa-IR"/>
        </w:rPr>
        <w:t xml:space="preserve">риложении </w:t>
      </w:r>
      <w:r w:rsidRPr="00E8100F">
        <w:rPr>
          <w:rFonts w:cs="Liberation Serif"/>
          <w:sz w:val="24"/>
          <w:szCs w:val="24"/>
          <w:lang w:eastAsia="ja-JP" w:bidi="fa-IR"/>
        </w:rPr>
        <w:t>4.</w:t>
      </w:r>
    </w:p>
    <w:p w14:paraId="3EAD3E08" w14:textId="39EE23E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w:t>
      </w:r>
      <w:r w:rsidRPr="00E8100F">
        <w:rPr>
          <w:rFonts w:cs="Liberation Serif"/>
          <w:sz w:val="24"/>
          <w:szCs w:val="24"/>
          <w:lang w:eastAsia="ja-JP" w:bidi="fa-IR"/>
        </w:rPr>
        <w:t>4</w:t>
      </w:r>
      <w:r w:rsidRPr="00E8100F">
        <w:rPr>
          <w:rFonts w:cs="Liberation Serif"/>
          <w:sz w:val="24"/>
          <w:szCs w:val="24"/>
          <w:lang w:val="de-DE" w:eastAsia="ja-JP" w:bidi="fa-IR"/>
        </w:rPr>
        <w:t xml:space="preserve">. Учреждение использует унифицированные формы регистров бухучета, перечисленные в </w:t>
      </w:r>
      <w:r w:rsidR="00135391" w:rsidRPr="00E8100F">
        <w:rPr>
          <w:rFonts w:cs="Liberation Serif"/>
          <w:sz w:val="24"/>
          <w:szCs w:val="24"/>
          <w:lang w:eastAsia="ja-JP" w:bidi="fa-IR"/>
        </w:rPr>
        <w:t>П</w:t>
      </w:r>
      <w:r w:rsidRPr="00E8100F">
        <w:rPr>
          <w:rFonts w:cs="Liberation Serif"/>
          <w:sz w:val="24"/>
          <w:szCs w:val="24"/>
          <w:lang w:val="de-DE" w:eastAsia="ja-JP" w:bidi="fa-IR"/>
        </w:rPr>
        <w:t xml:space="preserve">риложении </w:t>
      </w:r>
      <w:r w:rsidRPr="00E8100F">
        <w:rPr>
          <w:rFonts w:cs="Liberation Serif"/>
          <w:sz w:val="24"/>
          <w:szCs w:val="24"/>
          <w:lang w:eastAsia="ja-JP" w:bidi="fa-IR"/>
        </w:rPr>
        <w:t>5</w:t>
      </w:r>
      <w:r w:rsidRPr="00E8100F">
        <w:rPr>
          <w:rFonts w:cs="Liberation Serif"/>
          <w:sz w:val="24"/>
          <w:szCs w:val="24"/>
          <w:lang w:val="de-DE" w:eastAsia="ja-JP" w:bidi="fa-IR"/>
        </w:rPr>
        <w:t>. При необходимости формы регистров, которые не унифицированы, разрабатываются самостоятельно.</w:t>
      </w:r>
    </w:p>
    <w:p w14:paraId="65A0867E" w14:textId="6F755F0F"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 xml:space="preserve">.5. Первичные и сводные учетные документы, бухгалтерские регистры </w:t>
      </w:r>
      <w:r w:rsidRPr="00E8100F">
        <w:rPr>
          <w:rFonts w:cs="Liberation Serif"/>
          <w:sz w:val="24"/>
          <w:szCs w:val="24"/>
          <w:lang w:eastAsia="ja-JP" w:bidi="fa-IR"/>
        </w:rPr>
        <w:t>распечатываются</w:t>
      </w:r>
      <w:r w:rsidRPr="00E8100F">
        <w:rPr>
          <w:rFonts w:cs="Liberation Serif"/>
          <w:sz w:val="24"/>
          <w:szCs w:val="24"/>
          <w:lang w:val="de-DE" w:eastAsia="ja-JP" w:bidi="fa-IR"/>
        </w:rPr>
        <w:t xml:space="preserve"> на бумажном носителе и завер</w:t>
      </w:r>
      <w:proofErr w:type="spellStart"/>
      <w:r w:rsidRPr="00E8100F">
        <w:rPr>
          <w:rFonts w:cs="Liberation Serif"/>
          <w:sz w:val="24"/>
          <w:szCs w:val="24"/>
          <w:lang w:eastAsia="ja-JP" w:bidi="fa-IR"/>
        </w:rPr>
        <w:t>яются</w:t>
      </w:r>
      <w:proofErr w:type="spellEnd"/>
      <w:r w:rsidRPr="00E8100F">
        <w:rPr>
          <w:rFonts w:cs="Liberation Serif"/>
          <w:sz w:val="24"/>
          <w:szCs w:val="24"/>
          <w:lang w:val="de-DE" w:eastAsia="ja-JP" w:bidi="fa-IR"/>
        </w:rPr>
        <w:t xml:space="preserve"> собственноручной подписью.</w:t>
      </w:r>
    </w:p>
    <w:p w14:paraId="5A548C74" w14:textId="3EBBCDC2"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.6. Учетные документы, регистры бухучета и бухгалтерская (бюджетная) отчетность хранятся в течение сроков, устанавливаемых в соответствии с правилами ведения архивного дела, но не менее пяти лет.</w:t>
      </w:r>
    </w:p>
    <w:p w14:paraId="789D2191" w14:textId="0EE6320E"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.7. В деятельности учреждения используются следующие бланки строгой отчетности:</w:t>
      </w:r>
    </w:p>
    <w:p w14:paraId="3F1DB94D" w14:textId="0A96BF7F"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 xml:space="preserve"> - бланки трудовых книжек и вкладышей к ним</w:t>
      </w:r>
      <w:r w:rsidR="0008153C" w:rsidRPr="00E8100F">
        <w:rPr>
          <w:rFonts w:cs="Liberation Serif"/>
          <w:sz w:val="24"/>
          <w:szCs w:val="24"/>
          <w:lang w:eastAsia="ja-JP" w:bidi="fa-IR"/>
        </w:rPr>
        <w:t>;</w:t>
      </w:r>
    </w:p>
    <w:p w14:paraId="725AA21A" w14:textId="543D1518" w:rsidR="007A59C3" w:rsidRPr="00E8100F" w:rsidRDefault="007A59C3" w:rsidP="00AF2E6D">
      <w:pPr>
        <w:jc w:val="both"/>
        <w:rPr>
          <w:rFonts w:cs="Liberation Serif"/>
          <w:sz w:val="24"/>
          <w:szCs w:val="24"/>
          <w:lang w:eastAsia="ja-JP" w:bidi="fa-IR"/>
        </w:rPr>
      </w:pPr>
      <w:r w:rsidRPr="00E8100F">
        <w:rPr>
          <w:rFonts w:cs="Liberation Serif"/>
          <w:sz w:val="24"/>
          <w:szCs w:val="24"/>
          <w:lang w:eastAsia="ja-JP" w:bidi="fa-IR"/>
        </w:rPr>
        <w:lastRenderedPageBreak/>
        <w:t xml:space="preserve"> - бланк</w:t>
      </w:r>
      <w:r w:rsidR="0008153C" w:rsidRPr="00E8100F">
        <w:rPr>
          <w:rFonts w:cs="Liberation Serif"/>
          <w:sz w:val="24"/>
          <w:szCs w:val="24"/>
          <w:lang w:eastAsia="ja-JP" w:bidi="fa-IR"/>
        </w:rPr>
        <w:t>и</w:t>
      </w:r>
      <w:r w:rsidRPr="00E8100F">
        <w:rPr>
          <w:rFonts w:cs="Liberation Serif"/>
          <w:sz w:val="24"/>
          <w:szCs w:val="24"/>
          <w:lang w:eastAsia="ja-JP" w:bidi="fa-IR"/>
        </w:rPr>
        <w:t xml:space="preserve"> доверенностей</w:t>
      </w:r>
      <w:r w:rsidR="0008153C" w:rsidRPr="00E8100F">
        <w:rPr>
          <w:rFonts w:cs="Liberation Serif"/>
          <w:sz w:val="24"/>
          <w:szCs w:val="24"/>
          <w:lang w:eastAsia="ja-JP" w:bidi="fa-IR"/>
        </w:rPr>
        <w:t>;</w:t>
      </w:r>
    </w:p>
    <w:p w14:paraId="0DE0A004" w14:textId="77777777" w:rsidR="0008153C"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 xml:space="preserve"> - путевые листы</w:t>
      </w:r>
      <w:r w:rsidR="0008153C" w:rsidRPr="00E8100F">
        <w:rPr>
          <w:rFonts w:cs="Liberation Serif"/>
          <w:sz w:val="24"/>
          <w:szCs w:val="24"/>
          <w:lang w:eastAsia="ja-JP" w:bidi="fa-IR"/>
        </w:rPr>
        <w:t>;</w:t>
      </w:r>
    </w:p>
    <w:p w14:paraId="1A09A533" w14:textId="02F041F7" w:rsidR="007A59C3" w:rsidRPr="00E8100F" w:rsidRDefault="0008153C" w:rsidP="00AF2E6D">
      <w:pPr>
        <w:jc w:val="both"/>
        <w:rPr>
          <w:rFonts w:cs="Liberation Serif"/>
          <w:sz w:val="24"/>
          <w:szCs w:val="24"/>
          <w:lang w:val="de-DE" w:eastAsia="ja-JP" w:bidi="fa-IR"/>
        </w:rPr>
      </w:pPr>
      <w:r w:rsidRPr="00E8100F">
        <w:rPr>
          <w:rFonts w:cs="Liberation Serif"/>
          <w:sz w:val="24"/>
          <w:szCs w:val="24"/>
          <w:lang w:eastAsia="ja-JP" w:bidi="fa-IR"/>
        </w:rPr>
        <w:t>-</w:t>
      </w:r>
      <w:r w:rsidR="007A59C3" w:rsidRPr="00E8100F">
        <w:rPr>
          <w:rFonts w:cs="Liberation Serif"/>
          <w:sz w:val="24"/>
          <w:szCs w:val="24"/>
          <w:lang w:val="de-DE" w:eastAsia="ja-JP" w:bidi="fa-IR"/>
        </w:rPr>
        <w:t xml:space="preserve"> билеты</w:t>
      </w:r>
      <w:r w:rsidRPr="00E8100F">
        <w:rPr>
          <w:rFonts w:cs="Liberation Serif"/>
          <w:sz w:val="24"/>
          <w:szCs w:val="24"/>
          <w:lang w:eastAsia="ja-JP" w:bidi="fa-IR"/>
        </w:rPr>
        <w:t>.</w:t>
      </w:r>
      <w:r w:rsidR="007A59C3" w:rsidRPr="00E8100F">
        <w:rPr>
          <w:rFonts w:cs="Liberation Serif"/>
          <w:sz w:val="24"/>
          <w:szCs w:val="24"/>
          <w:lang w:val="de-DE" w:eastAsia="ja-JP" w:bidi="fa-IR"/>
        </w:rPr>
        <w:t> </w:t>
      </w:r>
    </w:p>
    <w:p w14:paraId="6ABD2F60" w14:textId="77777777" w:rsidR="0008153C" w:rsidRPr="00E8100F" w:rsidRDefault="0008153C" w:rsidP="00AF2E6D">
      <w:pPr>
        <w:jc w:val="both"/>
        <w:rPr>
          <w:rFonts w:cs="Liberation Serif"/>
          <w:sz w:val="24"/>
          <w:szCs w:val="24"/>
          <w:lang w:eastAsia="ja-JP" w:bidi="fa-IR"/>
        </w:rPr>
      </w:pPr>
      <w:r w:rsidRPr="00E8100F">
        <w:rPr>
          <w:rFonts w:cs="Liberation Serif"/>
          <w:sz w:val="24"/>
          <w:szCs w:val="24"/>
          <w:lang w:val="de-DE" w:eastAsia="ja-JP" w:bidi="fa-IR"/>
        </w:rPr>
        <w:t>(Основание: п. 225 СГС Единый план счетов)</w:t>
      </w:r>
    </w:p>
    <w:p w14:paraId="25C1508D" w14:textId="0C4B78F9"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08153C" w:rsidRPr="00E8100F">
        <w:rPr>
          <w:rFonts w:cs="Liberation Serif"/>
          <w:sz w:val="24"/>
          <w:szCs w:val="24"/>
          <w:lang w:eastAsia="ja-JP" w:bidi="fa-IR"/>
        </w:rPr>
        <w:t>6</w:t>
      </w:r>
      <w:r w:rsidRPr="00E8100F">
        <w:rPr>
          <w:rFonts w:cs="Liberation Serif"/>
          <w:sz w:val="24"/>
          <w:szCs w:val="24"/>
          <w:lang w:val="de-DE" w:eastAsia="ja-JP" w:bidi="fa-IR"/>
        </w:rPr>
        <w:t xml:space="preserve">.8. Перечень должностей сотрудников, ответственных за учет, хранение и выдачу бланков строгой отчетности, приведен в </w:t>
      </w:r>
      <w:r w:rsidR="00135391" w:rsidRPr="00E8100F">
        <w:rPr>
          <w:rFonts w:cs="Liberation Serif"/>
          <w:sz w:val="24"/>
          <w:szCs w:val="24"/>
          <w:lang w:eastAsia="ja-JP" w:bidi="fa-IR"/>
        </w:rPr>
        <w:t>П</w:t>
      </w:r>
      <w:r w:rsidRPr="00E8100F">
        <w:rPr>
          <w:rFonts w:cs="Liberation Serif"/>
          <w:sz w:val="24"/>
          <w:szCs w:val="24"/>
          <w:lang w:val="de-DE" w:eastAsia="ja-JP" w:bidi="fa-IR"/>
        </w:rPr>
        <w:t>риложении 1</w:t>
      </w:r>
      <w:r w:rsidRPr="00E8100F">
        <w:rPr>
          <w:rFonts w:cs="Liberation Serif"/>
          <w:sz w:val="24"/>
          <w:szCs w:val="24"/>
          <w:lang w:eastAsia="ja-JP" w:bidi="fa-IR"/>
        </w:rPr>
        <w:t>0</w:t>
      </w:r>
      <w:r w:rsidRPr="00E8100F">
        <w:rPr>
          <w:rFonts w:cs="Liberation Serif"/>
          <w:sz w:val="24"/>
          <w:szCs w:val="24"/>
          <w:lang w:val="de-DE" w:eastAsia="ja-JP" w:bidi="fa-IR"/>
        </w:rPr>
        <w:t>.</w:t>
      </w:r>
    </w:p>
    <w:p w14:paraId="08FAF61E" w14:textId="00E39D92" w:rsidR="007A59C3" w:rsidRPr="00E8100F" w:rsidRDefault="007A59C3" w:rsidP="00135391">
      <w:pPr>
        <w:jc w:val="center"/>
        <w:rPr>
          <w:rFonts w:cs="Liberation Serif"/>
          <w:b/>
          <w:bCs/>
          <w:sz w:val="24"/>
          <w:szCs w:val="24"/>
          <w:lang w:val="de-DE" w:eastAsia="ja-JP" w:bidi="fa-IR"/>
        </w:rPr>
      </w:pPr>
      <w:r w:rsidRPr="00E8100F">
        <w:rPr>
          <w:rFonts w:cs="Liberation Serif"/>
          <w:b/>
          <w:bCs/>
          <w:sz w:val="24"/>
          <w:szCs w:val="24"/>
          <w:lang w:val="de-DE" w:eastAsia="ja-JP" w:bidi="fa-IR"/>
        </w:rPr>
        <w:t>1</w:t>
      </w:r>
      <w:r w:rsidR="00D717D1" w:rsidRPr="00E8100F">
        <w:rPr>
          <w:rFonts w:cs="Liberation Serif"/>
          <w:b/>
          <w:bCs/>
          <w:sz w:val="24"/>
          <w:szCs w:val="24"/>
          <w:lang w:eastAsia="ja-JP" w:bidi="fa-IR"/>
        </w:rPr>
        <w:t>7</w:t>
      </w:r>
      <w:r w:rsidRPr="00E8100F">
        <w:rPr>
          <w:rFonts w:cs="Liberation Serif"/>
          <w:b/>
          <w:bCs/>
          <w:sz w:val="24"/>
          <w:szCs w:val="24"/>
          <w:lang w:val="de-DE" w:eastAsia="ja-JP" w:bidi="fa-IR"/>
        </w:rPr>
        <w:t>. События после отчетной даты</w:t>
      </w:r>
    </w:p>
    <w:p w14:paraId="5B83CF26" w14:textId="3037C89E"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D717D1" w:rsidRPr="00E8100F">
        <w:rPr>
          <w:rFonts w:cs="Liberation Serif"/>
          <w:sz w:val="24"/>
          <w:szCs w:val="24"/>
          <w:lang w:eastAsia="ja-JP" w:bidi="fa-IR"/>
        </w:rPr>
        <w:t>7</w:t>
      </w:r>
      <w:r w:rsidRPr="00E8100F">
        <w:rPr>
          <w:rFonts w:cs="Liberation Serif"/>
          <w:sz w:val="24"/>
          <w:szCs w:val="24"/>
          <w:lang w:val="de-DE" w:eastAsia="ja-JP" w:bidi="fa-IR"/>
        </w:rPr>
        <w:t>.1. Событие после отчетной даты (факт хозяйственной жизни) признается существенным, если без знания о нем пользователями отчетности невозможна достоверная оценка финансового состояния, движения денежных средств или результатов деятельности учреждения. Главный бухгалтер учреждения принимает решение о существенности фактов хозяйственной жизни самостоятельно.</w:t>
      </w:r>
    </w:p>
    <w:p w14:paraId="6AAEDD36" w14:textId="2691008F"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D717D1" w:rsidRPr="00E8100F">
        <w:rPr>
          <w:rFonts w:cs="Liberation Serif"/>
          <w:sz w:val="24"/>
          <w:szCs w:val="24"/>
          <w:lang w:eastAsia="ja-JP" w:bidi="fa-IR"/>
        </w:rPr>
        <w:t>7</w:t>
      </w:r>
      <w:r w:rsidRPr="00E8100F">
        <w:rPr>
          <w:rFonts w:cs="Liberation Serif"/>
          <w:sz w:val="24"/>
          <w:szCs w:val="24"/>
          <w:lang w:val="de-DE" w:eastAsia="ja-JP" w:bidi="fa-IR"/>
        </w:rPr>
        <w:t>.2. В данные бухгалтерского учета за отчетный год включается информация о существенных фактах хозяйственной жизни, которые оказали (могут оказать) влияние на финансовое состояние, движение денег или результаты деятельности учреждения и произошли в период между отчетной датой и датой подписания бухгалтерской (финансовой) отчетности за отчетный год (далее – события после отчетной даты).</w:t>
      </w:r>
    </w:p>
    <w:p w14:paraId="51695CD9" w14:textId="5CE8DCC4"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D717D1" w:rsidRPr="00E8100F">
        <w:rPr>
          <w:rFonts w:cs="Liberation Serif"/>
          <w:sz w:val="24"/>
          <w:szCs w:val="24"/>
          <w:lang w:eastAsia="ja-JP" w:bidi="fa-IR"/>
        </w:rPr>
        <w:t>7</w:t>
      </w:r>
      <w:r w:rsidRPr="00E8100F">
        <w:rPr>
          <w:rFonts w:cs="Liberation Serif"/>
          <w:sz w:val="24"/>
          <w:szCs w:val="24"/>
          <w:lang w:val="de-DE" w:eastAsia="ja-JP" w:bidi="fa-IR"/>
        </w:rPr>
        <w:t>.3. Событиями после отчетной даты являются:</w:t>
      </w:r>
    </w:p>
    <w:p w14:paraId="521BD0D0"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события, которые подтверждают существовавшие на отчетную дату хозяйственные условия, в которых учреждение вело деятельность;</w:t>
      </w:r>
    </w:p>
    <w:p w14:paraId="1026AF8E"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получение свидетельства о получении (прекращении) права на имущество, в случае когда документы на регистрацию были поданы в отчетном году, а свидетельство получено в следующем;</w:t>
      </w:r>
    </w:p>
    <w:p w14:paraId="372994F5"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объявление дебитора (кредитора) банкротом, что влечет последующее списание дебиторской (кредиторской) задолженности;</w:t>
      </w:r>
    </w:p>
    <w:p w14:paraId="5144419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признание неплатежеспособным физического лица, являющегося дебитором учреждения, или его смерть;</w:t>
      </w:r>
    </w:p>
    <w:p w14:paraId="4294F561"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признание факта смерти физического лица, перед которым учреждение имеет кредиторскую задолженность;</w:t>
      </w:r>
    </w:p>
    <w:p w14:paraId="67965491"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погашение дебитором задолженности перед учреждением, числящейся на конец отчетного года;</w:t>
      </w:r>
    </w:p>
    <w:p w14:paraId="0D371FB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обнаружение бухгалтерской ошибки, нарушений законодательства, которые влекут искажение бухгалтерской отчетности;</w:t>
      </w:r>
    </w:p>
    <w:p w14:paraId="16C84536"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события, которые свидетельствуют о возникших после отчетной даты хозяйственных условиях, в которых учреждение ведет свою деятельность;</w:t>
      </w:r>
    </w:p>
    <w:p w14:paraId="1C13F605"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погашение учреждением кредиторской задолженности, числящейся на конец отчетного года;</w:t>
      </w:r>
    </w:p>
    <w:p w14:paraId="44D1E9A5"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пожар, авария, стихийное бедствие, другая чрезвычайная ситуация, из-за которой уничтожена значительная часть имущества учреждения;</w:t>
      </w:r>
    </w:p>
    <w:p w14:paraId="43FD31E3" w14:textId="4377367D"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lastRenderedPageBreak/>
        <w:t>1</w:t>
      </w:r>
      <w:r w:rsidR="00D717D1" w:rsidRPr="00E8100F">
        <w:rPr>
          <w:rFonts w:cs="Liberation Serif"/>
          <w:sz w:val="24"/>
          <w:szCs w:val="24"/>
          <w:lang w:eastAsia="ja-JP" w:bidi="fa-IR"/>
        </w:rPr>
        <w:t>7</w:t>
      </w:r>
      <w:r w:rsidRPr="00E8100F">
        <w:rPr>
          <w:rFonts w:cs="Liberation Serif"/>
          <w:sz w:val="24"/>
          <w:szCs w:val="24"/>
          <w:lang w:val="de-DE" w:eastAsia="ja-JP" w:bidi="fa-IR"/>
        </w:rPr>
        <w:t>.4. Существенное событие после отчетной даты отражается в бухгалтерской отчетности за отчетный год.</w:t>
      </w:r>
    </w:p>
    <w:p w14:paraId="636FAE39" w14:textId="6CF0DB3A"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1</w:t>
      </w:r>
      <w:r w:rsidR="00D717D1" w:rsidRPr="00E8100F">
        <w:rPr>
          <w:rFonts w:cs="Liberation Serif"/>
          <w:sz w:val="24"/>
          <w:szCs w:val="24"/>
          <w:lang w:eastAsia="ja-JP" w:bidi="fa-IR"/>
        </w:rPr>
        <w:t>7</w:t>
      </w:r>
      <w:r w:rsidRPr="00E8100F">
        <w:rPr>
          <w:rFonts w:cs="Liberation Serif"/>
          <w:sz w:val="24"/>
          <w:szCs w:val="24"/>
          <w:lang w:val="de-DE" w:eastAsia="ja-JP" w:bidi="fa-IR"/>
        </w:rPr>
        <w:t>.5. Событие после отчетной даты (далее – Событие) отражается в следующем порядке</w:t>
      </w:r>
      <w:r w:rsidR="00135391" w:rsidRPr="00E8100F">
        <w:rPr>
          <w:rFonts w:cs="Liberation Serif"/>
          <w:sz w:val="24"/>
          <w:szCs w:val="24"/>
          <w:lang w:eastAsia="ja-JP" w:bidi="fa-IR"/>
        </w:rPr>
        <w:t>:</w:t>
      </w:r>
    </w:p>
    <w:p w14:paraId="4E7BBBF7" w14:textId="72E93664"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1.</w:t>
      </w:r>
      <w:r w:rsidR="00135391" w:rsidRPr="00E8100F">
        <w:rPr>
          <w:rFonts w:cs="Liberation Serif"/>
          <w:sz w:val="24"/>
          <w:szCs w:val="24"/>
          <w:lang w:eastAsia="ja-JP" w:bidi="fa-IR"/>
        </w:rPr>
        <w:t xml:space="preserve"> </w:t>
      </w:r>
      <w:r w:rsidRPr="00E8100F">
        <w:rPr>
          <w:rFonts w:cs="Liberation Serif"/>
          <w:sz w:val="24"/>
          <w:szCs w:val="24"/>
          <w:lang w:val="de-DE" w:eastAsia="ja-JP" w:bidi="fa-IR"/>
        </w:rPr>
        <w:t>Событие, которое подтверждает хозяйственные условия, существовавшие на отчетную дату, в которых учреждение вело свою деятельность, отражается в учете периода, следующего за отчетным. При этом делается:</w:t>
      </w:r>
    </w:p>
    <w:p w14:paraId="7BE6C4D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дополнительная бухгалтерская запись, которая отражает это событие,</w:t>
      </w:r>
    </w:p>
    <w:p w14:paraId="5F1ABC08"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 либо запись способом «красное сторно», и (или) дополнительная бухгалтерская запись на сумму, отраженную в бухгалтерском учете.</w:t>
      </w:r>
    </w:p>
    <w:p w14:paraId="1FAC5AD8"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В отчетном периоде События отражаются в регистрах синтетического и аналитического учета заключительными оборотами до даты подписания годовой отчетности. Данные бухгалтерского учета отражаются в соответствующих формах бухгалтерской отчетности с учетом событий после отчетной даты. Информация об отражении в отчетном периоде События раскрывается в текстовой части пояснительной записки (ф. 0503760).</w:t>
      </w:r>
    </w:p>
    <w:p w14:paraId="3225E570" w14:textId="1E16FCB4"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2.</w:t>
      </w:r>
      <w:r w:rsidR="00135391" w:rsidRPr="00E8100F">
        <w:rPr>
          <w:rFonts w:cs="Liberation Serif"/>
          <w:sz w:val="24"/>
          <w:szCs w:val="24"/>
          <w:lang w:eastAsia="ja-JP" w:bidi="fa-IR"/>
        </w:rPr>
        <w:t xml:space="preserve"> </w:t>
      </w:r>
      <w:r w:rsidRPr="00E8100F">
        <w:rPr>
          <w:rFonts w:cs="Liberation Serif"/>
          <w:sz w:val="24"/>
          <w:szCs w:val="24"/>
          <w:lang w:val="de-DE" w:eastAsia="ja-JP" w:bidi="fa-IR"/>
        </w:rPr>
        <w:t>Событие, свидетельствующего о возникших после отчетной даты хозяйственных условиях, в которых учреждение ведет свою деятельность, отражается в бухгалтерском учете периода, следующего за отчетным. В отчетном периоде записи в синтетическом и аналитическом учете не производятся.</w:t>
      </w:r>
    </w:p>
    <w:p w14:paraId="72DFD2C6" w14:textId="68E45C5E"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1</w:t>
      </w:r>
      <w:r w:rsidR="00D717D1" w:rsidRPr="00E8100F">
        <w:rPr>
          <w:rFonts w:cs="Liberation Serif"/>
          <w:sz w:val="24"/>
          <w:szCs w:val="24"/>
          <w:lang w:eastAsia="ja-JP" w:bidi="fa-IR"/>
        </w:rPr>
        <w:t>7</w:t>
      </w:r>
      <w:r w:rsidRPr="00E8100F">
        <w:rPr>
          <w:rFonts w:cs="Liberation Serif"/>
          <w:sz w:val="24"/>
          <w:szCs w:val="24"/>
          <w:lang w:val="de-DE" w:eastAsia="ja-JP" w:bidi="fa-IR"/>
        </w:rPr>
        <w:t>.6. Событие, свидетельствующее о возникших после отчетной даты хозяйственных условий, в которых учреждение ведет свою деятельность, раскрывается в текстовой части пояснительной записки (ф. 0503760).</w:t>
      </w:r>
    </w:p>
    <w:p w14:paraId="7F1E0E54" w14:textId="77777777" w:rsidR="00A67E02" w:rsidRPr="00E8100F" w:rsidRDefault="00A67E02" w:rsidP="00AF2E6D">
      <w:pPr>
        <w:jc w:val="both"/>
        <w:rPr>
          <w:rFonts w:cs="Liberation Serif"/>
          <w:sz w:val="24"/>
          <w:szCs w:val="24"/>
          <w:lang w:eastAsia="ja-JP" w:bidi="fa-IR"/>
        </w:rPr>
      </w:pPr>
    </w:p>
    <w:p w14:paraId="7D17B335" w14:textId="0B6B820D" w:rsidR="007A59C3" w:rsidRPr="00E8100F" w:rsidRDefault="007A59C3" w:rsidP="00135391">
      <w:pPr>
        <w:jc w:val="center"/>
        <w:rPr>
          <w:rFonts w:cs="Liberation Serif"/>
          <w:b/>
          <w:bCs/>
          <w:sz w:val="24"/>
          <w:szCs w:val="24"/>
          <w:lang w:val="de-DE" w:eastAsia="ja-JP" w:bidi="fa-IR"/>
        </w:rPr>
      </w:pPr>
      <w:r w:rsidRPr="00E8100F">
        <w:rPr>
          <w:rFonts w:cs="Liberation Serif"/>
          <w:b/>
          <w:bCs/>
          <w:sz w:val="24"/>
          <w:szCs w:val="24"/>
          <w:lang w:eastAsia="ja-JP" w:bidi="fa-IR"/>
        </w:rPr>
        <w:t>1</w:t>
      </w:r>
      <w:r w:rsidR="00D717D1" w:rsidRPr="00E8100F">
        <w:rPr>
          <w:rFonts w:cs="Liberation Serif"/>
          <w:b/>
          <w:bCs/>
          <w:sz w:val="24"/>
          <w:szCs w:val="24"/>
          <w:lang w:eastAsia="ja-JP" w:bidi="fa-IR"/>
        </w:rPr>
        <w:t>8</w:t>
      </w:r>
      <w:r w:rsidRPr="00E8100F">
        <w:rPr>
          <w:rFonts w:cs="Liberation Serif"/>
          <w:b/>
          <w:bCs/>
          <w:sz w:val="24"/>
          <w:szCs w:val="24"/>
          <w:lang w:eastAsia="ja-JP" w:bidi="fa-IR"/>
        </w:rPr>
        <w:t>.</w:t>
      </w:r>
      <w:r w:rsidRPr="00E8100F">
        <w:rPr>
          <w:rFonts w:cs="Liberation Serif"/>
          <w:b/>
          <w:bCs/>
          <w:sz w:val="24"/>
          <w:szCs w:val="24"/>
          <w:lang w:val="de-DE" w:eastAsia="ja-JP" w:bidi="fa-IR"/>
        </w:rPr>
        <w:t xml:space="preserve"> Инвентаризация имущества и обязательств</w:t>
      </w:r>
    </w:p>
    <w:p w14:paraId="466F9289" w14:textId="6FD85CEC"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D717D1" w:rsidRPr="00E8100F">
        <w:rPr>
          <w:rFonts w:cs="Liberation Serif"/>
          <w:sz w:val="24"/>
          <w:szCs w:val="24"/>
          <w:lang w:eastAsia="ja-JP" w:bidi="fa-IR"/>
        </w:rPr>
        <w:t>8</w:t>
      </w:r>
      <w:r w:rsidRPr="00E8100F">
        <w:rPr>
          <w:rFonts w:cs="Liberation Serif"/>
          <w:sz w:val="24"/>
          <w:szCs w:val="24"/>
          <w:lang w:val="de-DE" w:eastAsia="ja-JP" w:bidi="fa-IR"/>
        </w:rPr>
        <w:t xml:space="preserve">.1. Достоверность данных учета и отчетности подтверждается путем инвентаризаций активов и обязательств, проводимых в соответствии с порядком, приведенным в Приложении № </w:t>
      </w:r>
      <w:r w:rsidRPr="00E8100F">
        <w:rPr>
          <w:rFonts w:cs="Liberation Serif"/>
          <w:sz w:val="24"/>
          <w:szCs w:val="24"/>
          <w:lang w:eastAsia="ja-JP" w:bidi="fa-IR"/>
        </w:rPr>
        <w:t>19.</w:t>
      </w:r>
    </w:p>
    <w:p w14:paraId="0724B94B" w14:textId="2E56E9B5"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w:t>
      </w:r>
      <w:r w:rsidRPr="00E8100F">
        <w:rPr>
          <w:rFonts w:cs="Liberation Serif"/>
          <w:i/>
          <w:iCs/>
          <w:sz w:val="24"/>
          <w:szCs w:val="24"/>
          <w:lang w:val="de-DE" w:eastAsia="ja-JP" w:bidi="fa-IR"/>
        </w:rPr>
        <w:t>Основание:</w:t>
      </w:r>
      <w:r w:rsidRPr="00E8100F">
        <w:rPr>
          <w:rFonts w:cs="Liberation Serif"/>
          <w:sz w:val="24"/>
          <w:szCs w:val="24"/>
          <w:lang w:val="de-DE" w:eastAsia="ja-JP" w:bidi="fa-IR"/>
        </w:rPr>
        <w:t xml:space="preserve"> ч. 3 ст. П_ Закона № 402-ФЗ, п. 80 СГС "Концептуальные основы", п. 9 СГС</w:t>
      </w:r>
      <w:r w:rsidR="00135391" w:rsidRPr="00E8100F">
        <w:rPr>
          <w:rFonts w:cs="Liberation Serif"/>
          <w:sz w:val="24"/>
          <w:szCs w:val="24"/>
          <w:lang w:eastAsia="ja-JP" w:bidi="fa-IR"/>
        </w:rPr>
        <w:t xml:space="preserve"> </w:t>
      </w:r>
      <w:r w:rsidRPr="00E8100F">
        <w:rPr>
          <w:rFonts w:cs="Liberation Serif"/>
          <w:sz w:val="24"/>
          <w:szCs w:val="24"/>
          <w:lang w:val="de-DE" w:eastAsia="ja-JP" w:bidi="fa-IR"/>
        </w:rPr>
        <w:t>"Учетная политика ")</w:t>
      </w:r>
    </w:p>
    <w:p w14:paraId="07B967B2" w14:textId="02645867"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 xml:space="preserve">      </w:t>
      </w:r>
      <w:r w:rsidRPr="00E8100F">
        <w:rPr>
          <w:rFonts w:cs="Liberation Serif"/>
          <w:sz w:val="24"/>
          <w:szCs w:val="24"/>
          <w:lang w:val="de-DE" w:eastAsia="ja-JP" w:bidi="fa-IR"/>
        </w:rPr>
        <w:t>Инвентаризация имущества и обязательств (в том числе числящихся на забалансовых</w:t>
      </w:r>
      <w:r w:rsidR="00135391" w:rsidRPr="00E8100F">
        <w:rPr>
          <w:rFonts w:cs="Liberation Serif"/>
          <w:sz w:val="24"/>
          <w:szCs w:val="24"/>
          <w:lang w:eastAsia="ja-JP" w:bidi="fa-IR"/>
        </w:rPr>
        <w:t xml:space="preserve"> </w:t>
      </w:r>
      <w:r w:rsidRPr="00E8100F">
        <w:rPr>
          <w:rFonts w:cs="Liberation Serif"/>
          <w:sz w:val="24"/>
          <w:szCs w:val="24"/>
          <w:lang w:val="de-DE" w:eastAsia="ja-JP" w:bidi="fa-IR"/>
        </w:rPr>
        <w:t xml:space="preserve">счетах), а также финансовых результатов (в том числе расходов будущих периодов и резервов), проводит постоянно действующая инвентаризационная комиссия (Приложение № 12). </w:t>
      </w:r>
    </w:p>
    <w:p w14:paraId="19B8E736" w14:textId="575098BF"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 xml:space="preserve">В отдельных случаях (при смене материально ответственных лиц, выявлении фактов хищения, стихийных бедствиях и т.д.) инвентаризацию может проводить специально созданная рабочая комиссия, состав которой утверждается отдельным приказом </w:t>
      </w:r>
      <w:r w:rsidRPr="00E8100F">
        <w:rPr>
          <w:rFonts w:cs="Liberation Serif"/>
          <w:sz w:val="24"/>
          <w:szCs w:val="24"/>
          <w:lang w:eastAsia="ja-JP" w:bidi="fa-IR"/>
        </w:rPr>
        <w:t>директора учреждения.</w:t>
      </w:r>
    </w:p>
    <w:p w14:paraId="658AC8F9" w14:textId="77777777" w:rsidR="007A59C3" w:rsidRPr="00E8100F" w:rsidRDefault="007A59C3" w:rsidP="00AF2E6D">
      <w:pPr>
        <w:jc w:val="both"/>
        <w:rPr>
          <w:rFonts w:cs="Liberation Serif"/>
          <w:sz w:val="24"/>
          <w:szCs w:val="24"/>
          <w:lang w:val="de-DE" w:eastAsia="ja-JP" w:bidi="fa-IR"/>
        </w:rPr>
      </w:pPr>
      <w:r w:rsidRPr="00E8100F">
        <w:rPr>
          <w:rFonts w:cs="Liberation Serif"/>
          <w:sz w:val="24"/>
          <w:szCs w:val="24"/>
          <w:lang w:val="de-DE" w:eastAsia="ja-JP" w:bidi="fa-IR"/>
        </w:rPr>
        <w:t>(</w:t>
      </w:r>
      <w:r w:rsidRPr="00E8100F">
        <w:rPr>
          <w:rFonts w:cs="Liberation Serif"/>
          <w:i/>
          <w:iCs/>
          <w:sz w:val="24"/>
          <w:szCs w:val="24"/>
          <w:lang w:val="de-DE" w:eastAsia="ja-JP" w:bidi="fa-IR"/>
        </w:rPr>
        <w:t>Основание:</w:t>
      </w:r>
      <w:r w:rsidRPr="00E8100F">
        <w:rPr>
          <w:rFonts w:cs="Liberation Serif"/>
          <w:sz w:val="24"/>
          <w:szCs w:val="24"/>
          <w:lang w:val="de-DE" w:eastAsia="ja-JP" w:bidi="fa-IR"/>
        </w:rPr>
        <w:t xml:space="preserve"> ст. 11 Закона 402-ФЗ, раздел 8 СГС «Концептуальные основы</w:t>
      </w:r>
      <w:r w:rsidRPr="00E8100F">
        <w:rPr>
          <w:rFonts w:cs="Liberation Serif"/>
          <w:sz w:val="24"/>
          <w:szCs w:val="24"/>
          <w:lang w:eastAsia="ja-JP" w:bidi="fa-IR"/>
        </w:rPr>
        <w:t xml:space="preserve"> </w:t>
      </w:r>
      <w:r w:rsidRPr="00E8100F">
        <w:rPr>
          <w:rFonts w:cs="Liberation Serif"/>
          <w:sz w:val="24"/>
          <w:szCs w:val="24"/>
          <w:lang w:val="de-DE" w:eastAsia="ja-JP" w:bidi="fa-IR"/>
        </w:rPr>
        <w:t>бухгалтерского учета и отчетности»)</w:t>
      </w:r>
    </w:p>
    <w:p w14:paraId="59657A2A" w14:textId="4C86FC9E"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1</w:t>
      </w:r>
      <w:r w:rsidR="0038556C" w:rsidRPr="00E8100F">
        <w:rPr>
          <w:rFonts w:cs="Liberation Serif"/>
          <w:sz w:val="24"/>
          <w:szCs w:val="24"/>
          <w:lang w:eastAsia="ja-JP" w:bidi="fa-IR"/>
        </w:rPr>
        <w:t>8</w:t>
      </w:r>
      <w:r w:rsidRPr="00E8100F">
        <w:rPr>
          <w:rFonts w:cs="Liberation Serif"/>
          <w:sz w:val="24"/>
          <w:szCs w:val="24"/>
          <w:lang w:val="de-DE" w:eastAsia="ja-JP" w:bidi="fa-IR"/>
        </w:rPr>
        <w:t xml:space="preserve">.2. Состав комиссии для проведения внезапной и ежемесячной ревизии кассы приведен в приложении № </w:t>
      </w:r>
      <w:r w:rsidRPr="00E8100F">
        <w:rPr>
          <w:rFonts w:cs="Liberation Serif"/>
          <w:sz w:val="24"/>
          <w:szCs w:val="24"/>
          <w:lang w:eastAsia="ja-JP" w:bidi="fa-IR"/>
        </w:rPr>
        <w:t>16</w:t>
      </w:r>
      <w:r w:rsidRPr="00E8100F">
        <w:rPr>
          <w:rFonts w:cs="Liberation Serif"/>
          <w:sz w:val="24"/>
          <w:szCs w:val="24"/>
          <w:lang w:val="de-DE" w:eastAsia="ja-JP" w:bidi="fa-IR"/>
        </w:rPr>
        <w:t>.</w:t>
      </w:r>
    </w:p>
    <w:p w14:paraId="6B2AA147" w14:textId="3BF1697F" w:rsidR="007A59C3" w:rsidRPr="00E8100F" w:rsidRDefault="00080ED1" w:rsidP="00135391">
      <w:pPr>
        <w:jc w:val="center"/>
        <w:rPr>
          <w:rFonts w:cs="Liberation Serif"/>
          <w:b/>
          <w:bCs/>
          <w:sz w:val="24"/>
          <w:szCs w:val="24"/>
          <w:lang w:val="de-DE" w:eastAsia="ja-JP" w:bidi="fa-IR"/>
        </w:rPr>
      </w:pPr>
      <w:r w:rsidRPr="00E8100F">
        <w:rPr>
          <w:rFonts w:cs="Liberation Serif"/>
          <w:b/>
          <w:bCs/>
          <w:sz w:val="24"/>
          <w:szCs w:val="24"/>
          <w:lang w:eastAsia="ja-JP" w:bidi="fa-IR"/>
        </w:rPr>
        <w:lastRenderedPageBreak/>
        <w:t>19</w:t>
      </w:r>
      <w:r w:rsidR="007A59C3" w:rsidRPr="00E8100F">
        <w:rPr>
          <w:rFonts w:cs="Liberation Serif"/>
          <w:b/>
          <w:bCs/>
          <w:sz w:val="24"/>
          <w:szCs w:val="24"/>
          <w:lang w:val="de-DE" w:eastAsia="ja-JP" w:bidi="fa-IR"/>
        </w:rPr>
        <w:t>. Внутренний финансовый контроль</w:t>
      </w:r>
    </w:p>
    <w:p w14:paraId="2D3777AA" w14:textId="04858FB4" w:rsidR="007A59C3" w:rsidRPr="00E8100F" w:rsidRDefault="00080ED1" w:rsidP="00AF2E6D">
      <w:pPr>
        <w:jc w:val="both"/>
        <w:rPr>
          <w:rFonts w:cs="Liberation Serif"/>
          <w:sz w:val="24"/>
          <w:szCs w:val="24"/>
          <w:lang w:val="de-DE" w:eastAsia="ja-JP" w:bidi="fa-IR"/>
        </w:rPr>
      </w:pPr>
      <w:r w:rsidRPr="00E8100F">
        <w:rPr>
          <w:rFonts w:cs="Liberation Serif"/>
          <w:sz w:val="24"/>
          <w:szCs w:val="24"/>
          <w:lang w:eastAsia="ja-JP" w:bidi="fa-IR"/>
        </w:rPr>
        <w:t>19</w:t>
      </w:r>
      <w:r w:rsidR="007A59C3" w:rsidRPr="00E8100F">
        <w:rPr>
          <w:rFonts w:cs="Liberation Serif"/>
          <w:sz w:val="24"/>
          <w:szCs w:val="24"/>
          <w:lang w:val="de-DE" w:eastAsia="ja-JP" w:bidi="fa-IR"/>
        </w:rPr>
        <w:t xml:space="preserve">.1. Внутренний финансовый контроль в учреждении осуществляет комиссия. Помимо комиссии постоянный текущий контроль в ходе своей деятельности осуществляют в рамках своих полномочий </w:t>
      </w:r>
      <w:r w:rsidR="007A59C3" w:rsidRPr="00E8100F">
        <w:rPr>
          <w:rFonts w:cs="Liberation Serif"/>
          <w:sz w:val="24"/>
          <w:szCs w:val="24"/>
          <w:lang w:eastAsia="ja-JP" w:bidi="fa-IR"/>
        </w:rPr>
        <w:t>специалисты бухгалтерии.</w:t>
      </w:r>
      <w:r w:rsidR="007A59C3" w:rsidRPr="00E8100F">
        <w:rPr>
          <w:rFonts w:cs="Liberation Serif"/>
          <w:sz w:val="24"/>
          <w:szCs w:val="24"/>
          <w:lang w:val="de-DE" w:eastAsia="ja-JP" w:bidi="fa-IR"/>
        </w:rPr>
        <w:t xml:space="preserve">  </w:t>
      </w:r>
    </w:p>
    <w:p w14:paraId="43F67DBD" w14:textId="1812F374" w:rsidR="007A59C3" w:rsidRPr="00E8100F" w:rsidRDefault="00080ED1" w:rsidP="00AF2E6D">
      <w:pPr>
        <w:jc w:val="both"/>
        <w:rPr>
          <w:rFonts w:cs="Liberation Serif"/>
          <w:sz w:val="24"/>
          <w:szCs w:val="24"/>
          <w:lang w:eastAsia="ja-JP" w:bidi="fa-IR"/>
        </w:rPr>
      </w:pPr>
      <w:r w:rsidRPr="00E8100F">
        <w:rPr>
          <w:rFonts w:cs="Liberation Serif"/>
          <w:sz w:val="24"/>
          <w:szCs w:val="24"/>
          <w:lang w:eastAsia="ja-JP" w:bidi="fa-IR"/>
        </w:rPr>
        <w:t>19</w:t>
      </w:r>
      <w:r w:rsidR="007A59C3" w:rsidRPr="00E8100F">
        <w:rPr>
          <w:rFonts w:cs="Liberation Serif"/>
          <w:sz w:val="24"/>
          <w:szCs w:val="24"/>
          <w:lang w:val="de-DE" w:eastAsia="ja-JP" w:bidi="fa-IR"/>
        </w:rPr>
        <w:t xml:space="preserve">.2. Положение о внутреннем финансовом контроле и график проведения внутренних проверок финансово-хозяйственной деятельности приведен в приложении </w:t>
      </w:r>
      <w:r w:rsidR="007A59C3" w:rsidRPr="00E8100F">
        <w:rPr>
          <w:rFonts w:cs="Liberation Serif"/>
          <w:sz w:val="24"/>
          <w:szCs w:val="24"/>
          <w:lang w:eastAsia="ja-JP" w:bidi="fa-IR"/>
        </w:rPr>
        <w:t>18.</w:t>
      </w:r>
    </w:p>
    <w:p w14:paraId="2EF5669B" w14:textId="2A127A71" w:rsidR="007A59C3" w:rsidRPr="00E8100F" w:rsidRDefault="007A59C3" w:rsidP="00AF2E6D">
      <w:pPr>
        <w:jc w:val="both"/>
        <w:rPr>
          <w:rFonts w:cs="Liberation Serif"/>
          <w:sz w:val="24"/>
          <w:szCs w:val="24"/>
          <w:lang w:eastAsia="ja-JP" w:bidi="fa-IR"/>
        </w:rPr>
      </w:pPr>
      <w:r w:rsidRPr="00E8100F">
        <w:rPr>
          <w:rFonts w:cs="Liberation Serif"/>
          <w:sz w:val="24"/>
          <w:szCs w:val="24"/>
          <w:lang w:val="de-DE" w:eastAsia="ja-JP" w:bidi="fa-IR"/>
        </w:rPr>
        <w:t>(</w:t>
      </w:r>
      <w:r w:rsidRPr="00E8100F">
        <w:rPr>
          <w:rFonts w:cs="Liberation Serif"/>
          <w:i/>
          <w:iCs/>
          <w:sz w:val="24"/>
          <w:szCs w:val="24"/>
          <w:lang w:eastAsia="ja-JP" w:bidi="fa-IR"/>
        </w:rPr>
        <w:t>Основание</w:t>
      </w:r>
      <w:r w:rsidRPr="00E8100F">
        <w:rPr>
          <w:rFonts w:cs="Liberation Serif"/>
          <w:sz w:val="24"/>
          <w:szCs w:val="24"/>
          <w:lang w:eastAsia="ja-JP" w:bidi="fa-IR"/>
        </w:rPr>
        <w:t xml:space="preserve">: </w:t>
      </w:r>
      <w:r w:rsidRPr="00E8100F">
        <w:rPr>
          <w:rFonts w:cs="Liberation Serif"/>
          <w:sz w:val="24"/>
          <w:szCs w:val="24"/>
          <w:lang w:val="de-DE" w:eastAsia="ja-JP" w:bidi="fa-IR"/>
        </w:rPr>
        <w:t>ч. 1 ст. 19 Закона № 402-ФЗ, п. 23 СГС "Концептуальные основы”, п. 9 СГС</w:t>
      </w:r>
      <w:r w:rsidRPr="00E8100F">
        <w:rPr>
          <w:rFonts w:cs="Liberation Serif"/>
          <w:sz w:val="24"/>
          <w:szCs w:val="24"/>
          <w:lang w:eastAsia="ja-JP" w:bidi="fa-IR"/>
        </w:rPr>
        <w:t xml:space="preserve"> </w:t>
      </w:r>
      <w:r w:rsidRPr="00E8100F">
        <w:rPr>
          <w:rFonts w:cs="Liberation Serif"/>
          <w:sz w:val="24"/>
          <w:szCs w:val="24"/>
          <w:lang w:val="de-DE" w:eastAsia="ja-JP" w:bidi="fa-IR"/>
        </w:rPr>
        <w:t>"Учетная политика").</w:t>
      </w:r>
    </w:p>
    <w:p w14:paraId="176E0EF8" w14:textId="09FD22AB" w:rsidR="007A59C3" w:rsidRPr="00E8100F" w:rsidRDefault="007A59C3" w:rsidP="00135391">
      <w:pPr>
        <w:jc w:val="center"/>
        <w:rPr>
          <w:rFonts w:cs="Liberation Serif"/>
          <w:b/>
          <w:bCs/>
          <w:sz w:val="24"/>
          <w:szCs w:val="24"/>
          <w:lang w:val="de-DE" w:eastAsia="ja-JP" w:bidi="fa-IR"/>
        </w:rPr>
      </w:pPr>
      <w:r w:rsidRPr="00E8100F">
        <w:rPr>
          <w:rFonts w:cs="Liberation Serif"/>
          <w:b/>
          <w:bCs/>
          <w:sz w:val="24"/>
          <w:szCs w:val="24"/>
          <w:lang w:eastAsia="ja-JP" w:bidi="fa-IR"/>
        </w:rPr>
        <w:t>2</w:t>
      </w:r>
      <w:r w:rsidR="00D41394" w:rsidRPr="00E8100F">
        <w:rPr>
          <w:rFonts w:cs="Liberation Serif"/>
          <w:b/>
          <w:bCs/>
          <w:sz w:val="24"/>
          <w:szCs w:val="24"/>
          <w:lang w:eastAsia="ja-JP" w:bidi="fa-IR"/>
        </w:rPr>
        <w:t>0</w:t>
      </w:r>
      <w:r w:rsidRPr="00E8100F">
        <w:rPr>
          <w:rFonts w:cs="Liberation Serif"/>
          <w:b/>
          <w:bCs/>
          <w:sz w:val="24"/>
          <w:szCs w:val="24"/>
          <w:lang w:val="de-DE" w:eastAsia="ja-JP" w:bidi="fa-IR"/>
        </w:rPr>
        <w:t>. Бухгалтерская (финансовая) отчетность</w:t>
      </w:r>
    </w:p>
    <w:p w14:paraId="7440FE95" w14:textId="3F868067"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2</w:t>
      </w:r>
      <w:r w:rsidR="00D41394" w:rsidRPr="00E8100F">
        <w:rPr>
          <w:rFonts w:cs="Liberation Serif"/>
          <w:spacing w:val="-1"/>
          <w:sz w:val="24"/>
          <w:szCs w:val="24"/>
          <w:lang w:eastAsia="ja-JP" w:bidi="fa-IR"/>
        </w:rPr>
        <w:t>0</w:t>
      </w:r>
      <w:r w:rsidRPr="00E8100F">
        <w:rPr>
          <w:rFonts w:cs="Liberation Serif"/>
          <w:spacing w:val="-1"/>
          <w:sz w:val="24"/>
          <w:szCs w:val="24"/>
          <w:lang w:val="de-DE" w:eastAsia="ja-JP" w:bidi="fa-IR"/>
        </w:rPr>
        <w:t xml:space="preserve">.1. Бухгалтерская (финансовая) отчетность составляется на основании аналитического и синтетического </w:t>
      </w:r>
      <w:r w:rsidRPr="00E8100F">
        <w:rPr>
          <w:rFonts w:cs="Liberation Serif"/>
          <w:sz w:val="24"/>
          <w:szCs w:val="24"/>
          <w:lang w:val="de-DE" w:eastAsia="ja-JP" w:bidi="fa-IR"/>
        </w:rPr>
        <w:t>учета по формам, в объеме и в сроки, установленные учредителем и Инструкцией о порядке составления, представления годовой квартальной отчетности государственных (муниципальных) бюджетных и автономных учреждений (</w:t>
      </w:r>
      <w:r w:rsidRPr="00E8100F">
        <w:rPr>
          <w:rFonts w:cs="Liberation Serif"/>
          <w:sz w:val="24"/>
          <w:szCs w:val="24"/>
          <w:lang w:eastAsia="ja-JP" w:bidi="fa-IR"/>
        </w:rPr>
        <w:t>П</w:t>
      </w:r>
      <w:r w:rsidRPr="00E8100F">
        <w:rPr>
          <w:rFonts w:cs="Liberation Serif"/>
          <w:sz w:val="24"/>
          <w:szCs w:val="24"/>
          <w:lang w:val="de-DE" w:eastAsia="ja-JP" w:bidi="fa-IR"/>
        </w:rPr>
        <w:t>риказ Минфина России от 25 марта 2011 г. № ЗЗн).</w:t>
      </w:r>
    </w:p>
    <w:p w14:paraId="7C7386B2" w14:textId="52E66AD0" w:rsidR="007A59C3" w:rsidRPr="00E8100F" w:rsidRDefault="007A59C3" w:rsidP="00AF2E6D">
      <w:pPr>
        <w:jc w:val="both"/>
        <w:rPr>
          <w:rFonts w:cs="Liberation Serif"/>
          <w:sz w:val="24"/>
          <w:szCs w:val="24"/>
          <w:lang w:val="de-DE" w:eastAsia="ja-JP" w:bidi="fa-IR"/>
        </w:rPr>
      </w:pPr>
      <w:r w:rsidRPr="00E8100F">
        <w:rPr>
          <w:rFonts w:cs="Liberation Serif"/>
          <w:sz w:val="24"/>
          <w:szCs w:val="24"/>
          <w:lang w:eastAsia="ja-JP" w:bidi="fa-IR"/>
        </w:rPr>
        <w:t>2</w:t>
      </w:r>
      <w:r w:rsidR="00D41394" w:rsidRPr="00E8100F">
        <w:rPr>
          <w:rFonts w:cs="Liberation Serif"/>
          <w:sz w:val="24"/>
          <w:szCs w:val="24"/>
          <w:lang w:eastAsia="ja-JP" w:bidi="fa-IR"/>
        </w:rPr>
        <w:t>0</w:t>
      </w:r>
      <w:r w:rsidRPr="00E8100F">
        <w:rPr>
          <w:rFonts w:cs="Liberation Serif"/>
          <w:sz w:val="24"/>
          <w:szCs w:val="24"/>
          <w:lang w:val="de-DE" w:eastAsia="ja-JP" w:bidi="fa-IR"/>
        </w:rPr>
        <w:t xml:space="preserve">.2. Бухгалтерская (финансовая) отчетность за отчетный год формируется с учетом событий после </w:t>
      </w:r>
      <w:r w:rsidRPr="00E8100F">
        <w:rPr>
          <w:rFonts w:cs="Liberation Serif"/>
          <w:spacing w:val="-1"/>
          <w:sz w:val="24"/>
          <w:szCs w:val="24"/>
          <w:lang w:val="de-DE" w:eastAsia="ja-JP" w:bidi="fa-IR"/>
        </w:rPr>
        <w:t xml:space="preserve">отчетной даты. Обстоятельства, послужившие причиной отражения в отчетности событий после отчетной </w:t>
      </w:r>
      <w:r w:rsidRPr="00E8100F">
        <w:rPr>
          <w:rFonts w:cs="Liberation Serif"/>
          <w:sz w:val="24"/>
          <w:szCs w:val="24"/>
          <w:lang w:val="de-DE" w:eastAsia="ja-JP" w:bidi="fa-IR"/>
        </w:rPr>
        <w:t>даты, указываются в текстовой части пояснительной записки (ф. 0503760).</w:t>
      </w:r>
    </w:p>
    <w:p w14:paraId="77036282" w14:textId="1475BF6C" w:rsidR="007A59C3" w:rsidRPr="00E8100F" w:rsidRDefault="007A59C3" w:rsidP="00AF2E6D">
      <w:pPr>
        <w:jc w:val="both"/>
        <w:rPr>
          <w:rFonts w:cs="Liberation Serif"/>
          <w:sz w:val="24"/>
          <w:szCs w:val="24"/>
          <w:lang w:val="de-DE" w:eastAsia="ja-JP" w:bidi="fa-IR"/>
        </w:rPr>
      </w:pPr>
      <w:r w:rsidRPr="00E8100F">
        <w:rPr>
          <w:rFonts w:cs="Liberation Serif"/>
          <w:i/>
          <w:iCs/>
          <w:spacing w:val="-1"/>
          <w:sz w:val="24"/>
          <w:szCs w:val="24"/>
          <w:lang w:val="de-DE" w:eastAsia="ja-JP" w:bidi="fa-IR"/>
        </w:rPr>
        <w:t xml:space="preserve">(Основание: </w:t>
      </w:r>
      <w:r w:rsidRPr="00E8100F">
        <w:rPr>
          <w:rFonts w:cs="Liberation Serif"/>
          <w:spacing w:val="-1"/>
          <w:sz w:val="24"/>
          <w:szCs w:val="24"/>
          <w:lang w:val="de-DE" w:eastAsia="ja-JP" w:bidi="fa-IR"/>
        </w:rPr>
        <w:t xml:space="preserve">п. 3 </w:t>
      </w:r>
      <w:r w:rsidR="00080ED1" w:rsidRPr="00E8100F">
        <w:rPr>
          <w:rFonts w:cs="Liberation Serif"/>
          <w:spacing w:val="-1"/>
          <w:sz w:val="24"/>
          <w:szCs w:val="24"/>
          <w:lang w:eastAsia="ja-JP" w:bidi="fa-IR"/>
        </w:rPr>
        <w:t>СГС «События после отчетной даты»</w:t>
      </w:r>
      <w:r w:rsidRPr="00E8100F">
        <w:rPr>
          <w:rFonts w:cs="Liberation Serif"/>
          <w:spacing w:val="-1"/>
          <w:sz w:val="24"/>
          <w:szCs w:val="24"/>
          <w:lang w:val="de-DE" w:eastAsia="ja-JP" w:bidi="fa-IR"/>
        </w:rPr>
        <w:t>)</w:t>
      </w:r>
    </w:p>
    <w:p w14:paraId="57E6FB34" w14:textId="4E67908B" w:rsidR="007A59C3" w:rsidRPr="00E8100F" w:rsidRDefault="007A59C3" w:rsidP="00AF2E6D">
      <w:pPr>
        <w:jc w:val="both"/>
        <w:rPr>
          <w:rFonts w:cs="Liberation Serif"/>
          <w:sz w:val="24"/>
          <w:szCs w:val="24"/>
          <w:lang w:val="de-DE" w:eastAsia="ja-JP" w:bidi="fa-IR"/>
        </w:rPr>
      </w:pPr>
      <w:r w:rsidRPr="00E8100F">
        <w:rPr>
          <w:rFonts w:cs="Liberation Serif"/>
          <w:spacing w:val="-1"/>
          <w:sz w:val="24"/>
          <w:szCs w:val="24"/>
          <w:lang w:eastAsia="ja-JP" w:bidi="fa-IR"/>
        </w:rPr>
        <w:t>2</w:t>
      </w:r>
      <w:r w:rsidR="00D41394" w:rsidRPr="00E8100F">
        <w:rPr>
          <w:rFonts w:cs="Liberation Serif"/>
          <w:spacing w:val="-1"/>
          <w:sz w:val="24"/>
          <w:szCs w:val="24"/>
          <w:lang w:eastAsia="ja-JP" w:bidi="fa-IR"/>
        </w:rPr>
        <w:t>0</w:t>
      </w:r>
      <w:r w:rsidRPr="00E8100F">
        <w:rPr>
          <w:rFonts w:cs="Liberation Serif"/>
          <w:spacing w:val="-1"/>
          <w:sz w:val="24"/>
          <w:szCs w:val="24"/>
          <w:lang w:eastAsia="ja-JP" w:bidi="fa-IR"/>
        </w:rPr>
        <w:t xml:space="preserve">.3. </w:t>
      </w:r>
      <w:r w:rsidRPr="00E8100F">
        <w:rPr>
          <w:rFonts w:eastAsia="Times New Roman" w:cs="Liberation Serif"/>
          <w:spacing w:val="-1"/>
          <w:sz w:val="24"/>
          <w:szCs w:val="24"/>
          <w:lang w:val="de-DE" w:eastAsia="ja-JP" w:bidi="fa-IR"/>
        </w:rPr>
        <w:t xml:space="preserve"> </w:t>
      </w:r>
      <w:r w:rsidRPr="00E8100F">
        <w:rPr>
          <w:rFonts w:eastAsia="Times New Roman" w:cs="Liberation Serif"/>
          <w:spacing w:val="-1"/>
          <w:sz w:val="24"/>
          <w:szCs w:val="24"/>
          <w:lang w:eastAsia="ja-JP" w:bidi="fa-IR"/>
        </w:rPr>
        <w:t xml:space="preserve">В части </w:t>
      </w:r>
      <w:r w:rsidRPr="00E8100F">
        <w:rPr>
          <w:rFonts w:eastAsia="Times New Roman" w:cs="Liberation Serif"/>
          <w:spacing w:val="-1"/>
          <w:sz w:val="24"/>
          <w:szCs w:val="24"/>
          <w:lang w:val="de-DE" w:eastAsia="ja-JP" w:bidi="fa-IR"/>
        </w:rPr>
        <w:t>исполнени</w:t>
      </w:r>
      <w:r w:rsidRPr="00E8100F">
        <w:rPr>
          <w:rFonts w:eastAsia="Times New Roman" w:cs="Liberation Serif"/>
          <w:spacing w:val="-1"/>
          <w:sz w:val="24"/>
          <w:szCs w:val="24"/>
          <w:lang w:eastAsia="ja-JP" w:bidi="fa-IR"/>
        </w:rPr>
        <w:t>я</w:t>
      </w:r>
      <w:r w:rsidRPr="00E8100F">
        <w:rPr>
          <w:rFonts w:eastAsia="Times New Roman" w:cs="Liberation Serif"/>
          <w:spacing w:val="-1"/>
          <w:sz w:val="24"/>
          <w:szCs w:val="24"/>
          <w:lang w:val="de-DE" w:eastAsia="ja-JP" w:bidi="fa-IR"/>
        </w:rPr>
        <w:t xml:space="preserve"> публичных обязательств перед физическим лицом </w:t>
      </w:r>
      <w:r w:rsidRPr="00E8100F">
        <w:rPr>
          <w:rFonts w:eastAsia="Times New Roman" w:cs="Liberation Serif"/>
          <w:spacing w:val="-1"/>
          <w:sz w:val="24"/>
          <w:szCs w:val="24"/>
          <w:lang w:eastAsia="ja-JP" w:bidi="fa-IR"/>
        </w:rPr>
        <w:t>бухгалтерская (финансовая) отчетность составляет</w:t>
      </w:r>
      <w:r w:rsidRPr="00E8100F">
        <w:rPr>
          <w:rFonts w:eastAsia="Times New Roman" w:cs="Liberation Serif"/>
          <w:spacing w:val="-1"/>
          <w:sz w:val="24"/>
          <w:szCs w:val="24"/>
          <w:lang w:val="de-DE" w:eastAsia="ja-JP" w:bidi="fa-IR"/>
        </w:rPr>
        <w:t xml:space="preserve">ся на основании аналитического и синтетического учета по формам, в объеме и в сроки, установленные учредителем </w:t>
      </w:r>
      <w:r w:rsidRPr="00E8100F">
        <w:rPr>
          <w:rFonts w:eastAsia="Times New Roman" w:cs="Liberation Serif"/>
          <w:spacing w:val="-1"/>
          <w:sz w:val="24"/>
          <w:szCs w:val="24"/>
          <w:lang w:eastAsia="ja-JP" w:bidi="fa-IR"/>
        </w:rPr>
        <w:t xml:space="preserve">и  </w:t>
      </w:r>
      <w:r w:rsidRPr="00E8100F">
        <w:rPr>
          <w:rFonts w:eastAsia="Times New Roman" w:cs="Liberation Serif"/>
          <w:spacing w:val="-1"/>
          <w:sz w:val="24"/>
          <w:szCs w:val="24"/>
          <w:lang w:val="de-DE" w:eastAsia="ja-JP" w:bidi="fa-IR"/>
        </w:rPr>
        <w:t xml:space="preserve"> </w:t>
      </w:r>
      <w:r w:rsidRPr="00E8100F">
        <w:rPr>
          <w:rFonts w:cs="Liberation Serif"/>
          <w:spacing w:val="-1"/>
          <w:sz w:val="24"/>
          <w:szCs w:val="24"/>
          <w:lang w:val="de-DE" w:eastAsia="ja-JP" w:bidi="fa-IR"/>
        </w:rPr>
        <w:t>Инструкци</w:t>
      </w:r>
      <w:r w:rsidRPr="00E8100F">
        <w:rPr>
          <w:rFonts w:cs="Liberation Serif"/>
          <w:spacing w:val="-1"/>
          <w:sz w:val="24"/>
          <w:szCs w:val="24"/>
          <w:lang w:eastAsia="ja-JP" w:bidi="fa-IR"/>
        </w:rPr>
        <w:t>ей</w:t>
      </w:r>
      <w:r w:rsidRPr="00E8100F">
        <w:rPr>
          <w:rFonts w:cs="Liberation Serif"/>
          <w:spacing w:val="-1"/>
          <w:sz w:val="24"/>
          <w:szCs w:val="24"/>
          <w:lang w:val="de-DE" w:eastAsia="ja-JP" w:bidi="fa-IR"/>
        </w:rPr>
        <w:t xml:space="preserve"> о порядке составления и представления годовой, квартальной и месячной отчетности об исполнении бюджетов бюджетной системы Российской Федерации </w:t>
      </w:r>
      <w:r w:rsidRPr="00E8100F">
        <w:rPr>
          <w:rFonts w:cs="Liberation Serif"/>
          <w:spacing w:val="-1"/>
          <w:sz w:val="24"/>
          <w:szCs w:val="24"/>
          <w:lang w:eastAsia="ja-JP" w:bidi="fa-IR"/>
        </w:rPr>
        <w:t>(</w:t>
      </w:r>
      <w:r w:rsidRPr="00E8100F">
        <w:rPr>
          <w:rFonts w:cs="Liberation Serif"/>
          <w:spacing w:val="-1"/>
          <w:sz w:val="24"/>
          <w:szCs w:val="24"/>
          <w:lang w:val="de-DE" w:eastAsia="ja-JP" w:bidi="fa-IR"/>
        </w:rPr>
        <w:t>Приказ Минфина РФ от 28 декабря 2010 г. N 191н</w:t>
      </w:r>
      <w:r w:rsidRPr="00E8100F">
        <w:rPr>
          <w:rFonts w:cs="Liberation Serif"/>
          <w:spacing w:val="-1"/>
          <w:sz w:val="24"/>
          <w:szCs w:val="24"/>
          <w:lang w:eastAsia="ja-JP" w:bidi="fa-IR"/>
        </w:rPr>
        <w:t>)</w:t>
      </w:r>
      <w:r w:rsidRPr="00E8100F">
        <w:rPr>
          <w:rFonts w:cs="Liberation Serif"/>
          <w:sz w:val="24"/>
          <w:szCs w:val="24"/>
          <w:lang w:val="de-DE" w:eastAsia="ja-JP" w:bidi="fa-IR"/>
        </w:rPr>
        <w:t>.</w:t>
      </w:r>
    </w:p>
    <w:p w14:paraId="533FDBF9" w14:textId="77777777" w:rsidR="007A59C3" w:rsidRPr="00E8100F" w:rsidRDefault="007A59C3" w:rsidP="00AF2E6D">
      <w:pPr>
        <w:jc w:val="both"/>
        <w:rPr>
          <w:rFonts w:cs="Liberation Serif"/>
          <w:i/>
          <w:sz w:val="24"/>
          <w:szCs w:val="24"/>
          <w:lang w:val="de-DE" w:eastAsia="ja-JP" w:bidi="fa-IR"/>
        </w:rPr>
      </w:pPr>
    </w:p>
    <w:p w14:paraId="53E6B061" w14:textId="77777777" w:rsidR="007A59C3" w:rsidRPr="00E8100F" w:rsidRDefault="007A59C3" w:rsidP="00AF2E6D">
      <w:pPr>
        <w:jc w:val="both"/>
        <w:rPr>
          <w:rFonts w:cs="Liberation Serif"/>
          <w:sz w:val="24"/>
          <w:szCs w:val="24"/>
          <w:lang w:val="de-DE"/>
        </w:rPr>
      </w:pPr>
    </w:p>
    <w:bookmarkEnd w:id="0"/>
    <w:p w14:paraId="540959AC" w14:textId="77777777" w:rsidR="007A59C3" w:rsidRPr="00E8100F" w:rsidRDefault="007A59C3" w:rsidP="00AF2E6D">
      <w:pPr>
        <w:jc w:val="both"/>
        <w:rPr>
          <w:rFonts w:cs="Liberation Serif"/>
          <w:sz w:val="24"/>
          <w:szCs w:val="24"/>
          <w:lang w:val="de-DE"/>
        </w:rPr>
      </w:pPr>
    </w:p>
    <w:p w14:paraId="5AFCD9FA" w14:textId="77777777" w:rsidR="00551656" w:rsidRPr="00E8100F" w:rsidRDefault="00551656" w:rsidP="00AF2E6D">
      <w:pPr>
        <w:jc w:val="both"/>
        <w:rPr>
          <w:rFonts w:cs="Liberation Serif"/>
          <w:sz w:val="24"/>
          <w:szCs w:val="24"/>
        </w:rPr>
      </w:pPr>
    </w:p>
    <w:sectPr w:rsidR="00551656" w:rsidRPr="00E8100F" w:rsidSect="00231426">
      <w:type w:val="continuous"/>
      <w:pgSz w:w="11906" w:h="16838" w:code="9"/>
      <w:pgMar w:top="1315" w:right="1134" w:bottom="1134" w:left="1134" w:header="1134" w:footer="720" w:gutter="0"/>
      <w:pgNumType w:start="1"/>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OpenSymbol, 'Arial Unicode M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default"/>
  </w:font>
  <w:font w:name="Wingdings 2">
    <w:panose1 w:val="05020102010507070707"/>
    <w:charset w:val="02"/>
    <w:family w:val="roman"/>
    <w:pitch w:val="variable"/>
    <w:sig w:usb0="00000000" w:usb1="10000000" w:usb2="00000000" w:usb3="00000000" w:csb0="80000000" w:csb1="00000000"/>
  </w:font>
  <w:font w:name="Liberation Serif">
    <w:panose1 w:val="02020603050405020304"/>
    <w:charset w:val="CC"/>
    <w:family w:val="roman"/>
    <w:pitch w:val="variable"/>
    <w:sig w:usb0="E0000AFF" w:usb1="500078FF" w:usb2="00000021" w:usb3="00000000" w:csb0="000001B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CYR">
    <w:panose1 w:val="020B0604020202020204"/>
    <w:charset w:val="00"/>
    <w:family w:val="swiss"/>
    <w:pitch w:val="variable"/>
  </w:font>
  <w:font w:name="Times New Roman CYR">
    <w:panose1 w:val="02020603050405020304"/>
    <w:charset w:val="00"/>
    <w:family w:val="roman"/>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D6515"/>
    <w:multiLevelType w:val="multilevel"/>
    <w:tmpl w:val="6B7E2148"/>
    <w:styleLink w:val="WW8Num110"/>
    <w:lvl w:ilvl="0">
      <w:start w:val="6"/>
      <w:numFmt w:val="decimal"/>
      <w:lvlText w:val="1.%1."/>
      <w:lvlJc w:val="left"/>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7B31FFC"/>
    <w:multiLevelType w:val="multilevel"/>
    <w:tmpl w:val="75B2C886"/>
    <w:lvl w:ilvl="0">
      <w:start w:val="5"/>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 w15:restartNumberingAfterBreak="0">
    <w:nsid w:val="09DA2AB2"/>
    <w:multiLevelType w:val="multilevel"/>
    <w:tmpl w:val="482E8AC2"/>
    <w:styleLink w:val="WW8Num17"/>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B3C216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925ADC"/>
    <w:multiLevelType w:val="multilevel"/>
    <w:tmpl w:val="C8D649EE"/>
    <w:styleLink w:val="WW8Num2"/>
    <w:lvl w:ilvl="0">
      <w:numFmt w:val="bullet"/>
      <w:lvlText w:val="-"/>
      <w:lvlJc w:val="left"/>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72B0ABD"/>
    <w:multiLevelType w:val="multilevel"/>
    <w:tmpl w:val="6A34D334"/>
    <w:styleLink w:val="WW8Num20"/>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8D72401"/>
    <w:multiLevelType w:val="multilevel"/>
    <w:tmpl w:val="EE9C8BE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7" w15:restartNumberingAfterBreak="0">
    <w:nsid w:val="1DE91865"/>
    <w:multiLevelType w:val="multilevel"/>
    <w:tmpl w:val="2764B342"/>
    <w:styleLink w:val="WW8Num3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8" w15:restartNumberingAfterBreak="0">
    <w:nsid w:val="1DF619E3"/>
    <w:multiLevelType w:val="multilevel"/>
    <w:tmpl w:val="9938740A"/>
    <w:styleLink w:val="WW8Num16"/>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22096B9B"/>
    <w:multiLevelType w:val="multilevel"/>
    <w:tmpl w:val="DA5C9C80"/>
    <w:styleLink w:val="WW8Num9"/>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22EB4D5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4A7560"/>
    <w:multiLevelType w:val="multilevel"/>
    <w:tmpl w:val="5B24F138"/>
    <w:styleLink w:val="WW8Num13"/>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314C6DB8"/>
    <w:multiLevelType w:val="multilevel"/>
    <w:tmpl w:val="E4227640"/>
    <w:styleLink w:val="WW8Num11"/>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21A404B"/>
    <w:multiLevelType w:val="multilevel"/>
    <w:tmpl w:val="6A8AC68A"/>
    <w:styleLink w:val="WW8Num51"/>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14" w15:restartNumberingAfterBreak="0">
    <w:nsid w:val="33981D7E"/>
    <w:multiLevelType w:val="multilevel"/>
    <w:tmpl w:val="23365B20"/>
    <w:styleLink w:val="WW8Num10"/>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3746284B"/>
    <w:multiLevelType w:val="multilevel"/>
    <w:tmpl w:val="120E0208"/>
    <w:lvl w:ilvl="0">
      <w:start w:val="3"/>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97758DF"/>
    <w:multiLevelType w:val="multilevel"/>
    <w:tmpl w:val="5DDEA8EC"/>
    <w:styleLink w:val="WW8Num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FDC6978"/>
    <w:multiLevelType w:val="multilevel"/>
    <w:tmpl w:val="7018DCC8"/>
    <w:lvl w:ilvl="0">
      <w:start w:val="1"/>
      <w:numFmt w:val="decimal"/>
      <w:lvlText w:val="%1."/>
      <w:lvlJc w:val="left"/>
      <w:pPr>
        <w:ind w:left="720" w:hanging="360"/>
      </w:pPr>
      <w:rPr>
        <w:rFonts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51AA2D6A"/>
    <w:multiLevelType w:val="multilevel"/>
    <w:tmpl w:val="D47ACAA8"/>
    <w:styleLink w:val="WW8Num15"/>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51B2516A"/>
    <w:multiLevelType w:val="multilevel"/>
    <w:tmpl w:val="4D6E0C64"/>
    <w:styleLink w:val="WW8Num6"/>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53332153"/>
    <w:multiLevelType w:val="multilevel"/>
    <w:tmpl w:val="30B28416"/>
    <w:styleLink w:val="WW8Num14"/>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540C29BA"/>
    <w:multiLevelType w:val="multilevel"/>
    <w:tmpl w:val="E76492E8"/>
    <w:styleLink w:val="WW8Num8"/>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9794AE8"/>
    <w:multiLevelType w:val="multilevel"/>
    <w:tmpl w:val="E310709E"/>
    <w:styleLink w:val="WW8Num3"/>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3" w15:restartNumberingAfterBreak="0">
    <w:nsid w:val="5BF93B0C"/>
    <w:multiLevelType w:val="multilevel"/>
    <w:tmpl w:val="D9F674AE"/>
    <w:styleLink w:val="WW8Num1"/>
    <w:lvl w:ilvl="0">
      <w:start w:val="6"/>
      <w:numFmt w:val="decimal"/>
      <w:lvlText w:val="1.%1."/>
      <w:lvlJc w:val="left"/>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5E3F5EB7"/>
    <w:multiLevelType w:val="multilevel"/>
    <w:tmpl w:val="B4521F02"/>
    <w:styleLink w:val="WW8Num22"/>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61D20B49"/>
    <w:multiLevelType w:val="multilevel"/>
    <w:tmpl w:val="41F2571E"/>
    <w:styleLink w:val="WW8Num28"/>
    <w:lvl w:ilvl="0">
      <w:numFmt w:val="bullet"/>
      <w:lvlText w:val=""/>
      <w:lvlJc w:val="left"/>
      <w:pPr>
        <w:ind w:left="707" w:hanging="283"/>
      </w:pPr>
      <w:rPr>
        <w:rFonts w:ascii="Wingdings 2" w:hAnsi="Wingdings 2" w:cs="OpenSymbol, 'Arial Unicode MS'"/>
      </w:rPr>
    </w:lvl>
    <w:lvl w:ilvl="1">
      <w:numFmt w:val="bullet"/>
      <w:lvlText w:val=""/>
      <w:lvlJc w:val="left"/>
      <w:pPr>
        <w:ind w:left="1414" w:hanging="283"/>
      </w:pPr>
      <w:rPr>
        <w:rFonts w:ascii="Wingdings 2" w:hAnsi="Wingdings 2" w:cs="OpenSymbol, 'Arial Unicode MS'"/>
      </w:rPr>
    </w:lvl>
    <w:lvl w:ilvl="2">
      <w:numFmt w:val="bullet"/>
      <w:lvlText w:val=""/>
      <w:lvlJc w:val="left"/>
      <w:pPr>
        <w:ind w:left="2121" w:hanging="283"/>
      </w:pPr>
      <w:rPr>
        <w:rFonts w:ascii="Wingdings 2" w:hAnsi="Wingdings 2" w:cs="OpenSymbol, 'Arial Unicode MS'"/>
      </w:rPr>
    </w:lvl>
    <w:lvl w:ilvl="3">
      <w:numFmt w:val="bullet"/>
      <w:lvlText w:val=""/>
      <w:lvlJc w:val="left"/>
      <w:pPr>
        <w:ind w:left="2828" w:hanging="283"/>
      </w:pPr>
      <w:rPr>
        <w:rFonts w:ascii="Wingdings 2" w:hAnsi="Wingdings 2" w:cs="OpenSymbol, 'Arial Unicode MS'"/>
      </w:rPr>
    </w:lvl>
    <w:lvl w:ilvl="4">
      <w:numFmt w:val="bullet"/>
      <w:lvlText w:val=""/>
      <w:lvlJc w:val="left"/>
      <w:pPr>
        <w:ind w:left="3535" w:hanging="283"/>
      </w:pPr>
      <w:rPr>
        <w:rFonts w:ascii="Wingdings 2" w:hAnsi="Wingdings 2" w:cs="OpenSymbol, 'Arial Unicode MS'"/>
      </w:rPr>
    </w:lvl>
    <w:lvl w:ilvl="5">
      <w:numFmt w:val="bullet"/>
      <w:lvlText w:val=""/>
      <w:lvlJc w:val="left"/>
      <w:pPr>
        <w:ind w:left="4242" w:hanging="283"/>
      </w:pPr>
      <w:rPr>
        <w:rFonts w:ascii="Wingdings 2" w:hAnsi="Wingdings 2" w:cs="OpenSymbol, 'Arial Unicode MS'"/>
      </w:rPr>
    </w:lvl>
    <w:lvl w:ilvl="6">
      <w:numFmt w:val="bullet"/>
      <w:lvlText w:val=""/>
      <w:lvlJc w:val="left"/>
      <w:pPr>
        <w:ind w:left="4949" w:hanging="283"/>
      </w:pPr>
      <w:rPr>
        <w:rFonts w:ascii="Wingdings 2" w:hAnsi="Wingdings 2" w:cs="OpenSymbol, 'Arial Unicode MS'"/>
      </w:rPr>
    </w:lvl>
    <w:lvl w:ilvl="7">
      <w:numFmt w:val="bullet"/>
      <w:lvlText w:val=""/>
      <w:lvlJc w:val="left"/>
      <w:pPr>
        <w:ind w:left="5656" w:hanging="283"/>
      </w:pPr>
      <w:rPr>
        <w:rFonts w:ascii="Wingdings 2" w:hAnsi="Wingdings 2" w:cs="OpenSymbol, 'Arial Unicode MS'"/>
      </w:rPr>
    </w:lvl>
    <w:lvl w:ilvl="8">
      <w:numFmt w:val="bullet"/>
      <w:lvlText w:val=""/>
      <w:lvlJc w:val="left"/>
      <w:pPr>
        <w:ind w:left="6363" w:hanging="283"/>
      </w:pPr>
      <w:rPr>
        <w:rFonts w:ascii="Wingdings 2" w:hAnsi="Wingdings 2" w:cs="OpenSymbol, 'Arial Unicode MS'"/>
      </w:rPr>
    </w:lvl>
  </w:abstractNum>
  <w:abstractNum w:abstractNumId="26" w15:restartNumberingAfterBreak="0">
    <w:nsid w:val="63476025"/>
    <w:multiLevelType w:val="multilevel"/>
    <w:tmpl w:val="7B96C4F8"/>
    <w:styleLink w:val="WW8Num18"/>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15:restartNumberingAfterBreak="0">
    <w:nsid w:val="69EB37BB"/>
    <w:multiLevelType w:val="multilevel"/>
    <w:tmpl w:val="8D428D40"/>
    <w:styleLink w:val="WW8Num12"/>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6B097EC4"/>
    <w:multiLevelType w:val="multilevel"/>
    <w:tmpl w:val="161474DE"/>
    <w:styleLink w:val="WW8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6C7058D4"/>
    <w:multiLevelType w:val="multilevel"/>
    <w:tmpl w:val="2F789752"/>
    <w:styleLink w:val="WW8Num7"/>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720D200D"/>
    <w:multiLevelType w:val="multilevel"/>
    <w:tmpl w:val="90E8A486"/>
    <w:styleLink w:val="WW8Num19"/>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742B725D"/>
    <w:multiLevelType w:val="multilevel"/>
    <w:tmpl w:val="66E6070E"/>
    <w:styleLink w:val="WW8Num23"/>
    <w:lvl w:ilvl="0">
      <w:numFmt w:val="bullet"/>
      <w:lvlText w:val="-"/>
      <w:lvlJc w:val="left"/>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77BA68B1"/>
    <w:multiLevelType w:val="multilevel"/>
    <w:tmpl w:val="13EEF63A"/>
    <w:styleLink w:val="WW8Num5"/>
    <w:lvl w:ilvl="0">
      <w:numFmt w:val="bullet"/>
      <w:lvlText w:val=""/>
      <w:lvlJc w:val="left"/>
      <w:pPr>
        <w:ind w:left="720" w:hanging="360"/>
      </w:pPr>
      <w:rPr>
        <w:rFonts w:ascii="Symbol" w:hAnsi="Symbol" w:cs="OpenSymbol, 'Arial Unicode MS'"/>
      </w:rPr>
    </w:lvl>
    <w:lvl w:ilvl="1">
      <w:numFmt w:val="bullet"/>
      <w:lvlText w:val=""/>
      <w:lvlJc w:val="left"/>
      <w:pPr>
        <w:ind w:left="1080" w:hanging="360"/>
      </w:pPr>
      <w:rPr>
        <w:rFonts w:ascii="Symbol" w:hAnsi="Symbol" w:cs="OpenSymbol, 'Arial Unicode MS'"/>
      </w:rPr>
    </w:lvl>
    <w:lvl w:ilvl="2">
      <w:numFmt w:val="bullet"/>
      <w:lvlText w:val=""/>
      <w:lvlJc w:val="left"/>
      <w:pPr>
        <w:ind w:left="1440" w:hanging="360"/>
      </w:pPr>
      <w:rPr>
        <w:rFonts w:ascii="Symbol" w:hAnsi="Symbol" w:cs="OpenSymbol, 'Arial Unicode MS'"/>
      </w:rPr>
    </w:lvl>
    <w:lvl w:ilvl="3">
      <w:numFmt w:val="bullet"/>
      <w:lvlText w:val=""/>
      <w:lvlJc w:val="left"/>
      <w:pPr>
        <w:ind w:left="1800" w:hanging="360"/>
      </w:pPr>
      <w:rPr>
        <w:rFonts w:ascii="Symbol" w:hAnsi="Symbol" w:cs="OpenSymbol, 'Arial Unicode MS'"/>
      </w:rPr>
    </w:lvl>
    <w:lvl w:ilvl="4">
      <w:numFmt w:val="bullet"/>
      <w:lvlText w:val=""/>
      <w:lvlJc w:val="left"/>
      <w:pPr>
        <w:ind w:left="2160" w:hanging="360"/>
      </w:pPr>
      <w:rPr>
        <w:rFonts w:ascii="Symbol" w:hAnsi="Symbol" w:cs="OpenSymbol, 'Arial Unicode MS'"/>
      </w:rPr>
    </w:lvl>
    <w:lvl w:ilvl="5">
      <w:numFmt w:val="bullet"/>
      <w:lvlText w:val=""/>
      <w:lvlJc w:val="left"/>
      <w:pPr>
        <w:ind w:left="2520" w:hanging="360"/>
      </w:pPr>
      <w:rPr>
        <w:rFonts w:ascii="Symbol" w:hAnsi="Symbol" w:cs="OpenSymbol, 'Arial Unicode MS'"/>
      </w:rPr>
    </w:lvl>
    <w:lvl w:ilvl="6">
      <w:numFmt w:val="bullet"/>
      <w:lvlText w:val=""/>
      <w:lvlJc w:val="left"/>
      <w:pPr>
        <w:ind w:left="2880" w:hanging="360"/>
      </w:pPr>
      <w:rPr>
        <w:rFonts w:ascii="Symbol" w:hAnsi="Symbol" w:cs="OpenSymbol, 'Arial Unicode MS'"/>
      </w:rPr>
    </w:lvl>
    <w:lvl w:ilvl="7">
      <w:numFmt w:val="bullet"/>
      <w:lvlText w:val=""/>
      <w:lvlJc w:val="left"/>
      <w:pPr>
        <w:ind w:left="3240" w:hanging="360"/>
      </w:pPr>
      <w:rPr>
        <w:rFonts w:ascii="Symbol" w:hAnsi="Symbol" w:cs="OpenSymbol, 'Arial Unicode MS'"/>
      </w:rPr>
    </w:lvl>
    <w:lvl w:ilvl="8">
      <w:numFmt w:val="bullet"/>
      <w:lvlText w:val=""/>
      <w:lvlJc w:val="left"/>
      <w:pPr>
        <w:ind w:left="3600" w:hanging="360"/>
      </w:pPr>
      <w:rPr>
        <w:rFonts w:ascii="Symbol" w:hAnsi="Symbol" w:cs="OpenSymbol, 'Arial Unicode MS'"/>
      </w:rPr>
    </w:lvl>
  </w:abstractNum>
  <w:abstractNum w:abstractNumId="33" w15:restartNumberingAfterBreak="0">
    <w:nsid w:val="7C4838BD"/>
    <w:multiLevelType w:val="multilevel"/>
    <w:tmpl w:val="F746E26C"/>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7D7828FE"/>
    <w:multiLevelType w:val="multilevel"/>
    <w:tmpl w:val="BBD2E34E"/>
    <w:styleLink w:val="WW8Num21"/>
    <w:lvl w:ilvl="0">
      <w:numFmt w:val="bullet"/>
      <w:lvlText w:val="-"/>
      <w:lvlJc w:val="left"/>
      <w:rPr>
        <w:rFonts w:ascii="OpenSymbol, 'Arial Unicode MS'" w:hAnsi="OpenSymbol, 'Arial Unicode MS'"/>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7EC513E5"/>
    <w:multiLevelType w:val="multilevel"/>
    <w:tmpl w:val="DB2266E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num w:numId="1" w16cid:durableId="677779385">
    <w:abstractNumId w:val="16"/>
  </w:num>
  <w:num w:numId="2" w16cid:durableId="968896854">
    <w:abstractNumId w:val="4"/>
  </w:num>
  <w:num w:numId="3" w16cid:durableId="945888062">
    <w:abstractNumId w:val="23"/>
  </w:num>
  <w:num w:numId="4" w16cid:durableId="2083989497">
    <w:abstractNumId w:val="22"/>
  </w:num>
  <w:num w:numId="5" w16cid:durableId="979308743">
    <w:abstractNumId w:val="32"/>
  </w:num>
  <w:num w:numId="6" w16cid:durableId="1843472751">
    <w:abstractNumId w:val="19"/>
  </w:num>
  <w:num w:numId="7" w16cid:durableId="910846052">
    <w:abstractNumId w:val="29"/>
  </w:num>
  <w:num w:numId="8" w16cid:durableId="763915706">
    <w:abstractNumId w:val="21"/>
  </w:num>
  <w:num w:numId="9" w16cid:durableId="770397602">
    <w:abstractNumId w:val="9"/>
  </w:num>
  <w:num w:numId="10" w16cid:durableId="1669941077">
    <w:abstractNumId w:val="14"/>
  </w:num>
  <w:num w:numId="11" w16cid:durableId="7563796">
    <w:abstractNumId w:val="12"/>
  </w:num>
  <w:num w:numId="12" w16cid:durableId="1924534488">
    <w:abstractNumId w:val="27"/>
  </w:num>
  <w:num w:numId="13" w16cid:durableId="85734322">
    <w:abstractNumId w:val="11"/>
  </w:num>
  <w:num w:numId="14" w16cid:durableId="1046949556">
    <w:abstractNumId w:val="20"/>
  </w:num>
  <w:num w:numId="15" w16cid:durableId="1979072888">
    <w:abstractNumId w:val="18"/>
  </w:num>
  <w:num w:numId="16" w16cid:durableId="285427501">
    <w:abstractNumId w:val="8"/>
  </w:num>
  <w:num w:numId="17" w16cid:durableId="882866767">
    <w:abstractNumId w:val="2"/>
  </w:num>
  <w:num w:numId="18" w16cid:durableId="974069960">
    <w:abstractNumId w:val="26"/>
  </w:num>
  <w:num w:numId="19" w16cid:durableId="365106208">
    <w:abstractNumId w:val="30"/>
  </w:num>
  <w:num w:numId="20" w16cid:durableId="1059279089">
    <w:abstractNumId w:val="5"/>
  </w:num>
  <w:num w:numId="21" w16cid:durableId="280655037">
    <w:abstractNumId w:val="34"/>
  </w:num>
  <w:num w:numId="22" w16cid:durableId="1284581202">
    <w:abstractNumId w:val="24"/>
  </w:num>
  <w:num w:numId="23" w16cid:durableId="1461532819">
    <w:abstractNumId w:val="33"/>
  </w:num>
  <w:num w:numId="24" w16cid:durableId="575095715">
    <w:abstractNumId w:val="25"/>
  </w:num>
  <w:num w:numId="25" w16cid:durableId="386301118">
    <w:abstractNumId w:val="16"/>
    <w:lvlOverride w:ilvl="0">
      <w:startOverride w:val="1"/>
    </w:lvlOverride>
  </w:num>
  <w:num w:numId="26" w16cid:durableId="1100443091">
    <w:abstractNumId w:val="23"/>
    <w:lvlOverride w:ilvl="0">
      <w:startOverride w:val="6"/>
    </w:lvlOverride>
  </w:num>
  <w:num w:numId="27" w16cid:durableId="1598367158">
    <w:abstractNumId w:val="22"/>
    <w:lvlOverride w:ilvl="0">
      <w:startOverride w:val="1"/>
    </w:lvlOverride>
  </w:num>
  <w:num w:numId="28" w16cid:durableId="1461849434">
    <w:abstractNumId w:val="33"/>
    <w:lvlOverride w:ilvl="0">
      <w:startOverride w:val="1"/>
    </w:lvlOverride>
  </w:num>
  <w:num w:numId="29" w16cid:durableId="1766530319">
    <w:abstractNumId w:val="1"/>
  </w:num>
  <w:num w:numId="30" w16cid:durableId="1974095661">
    <w:abstractNumId w:val="35"/>
  </w:num>
  <w:num w:numId="31" w16cid:durableId="1142189946">
    <w:abstractNumId w:val="6"/>
  </w:num>
  <w:num w:numId="32" w16cid:durableId="578977571">
    <w:abstractNumId w:val="28"/>
  </w:num>
  <w:num w:numId="33" w16cid:durableId="1701735195">
    <w:abstractNumId w:val="31"/>
  </w:num>
  <w:num w:numId="34" w16cid:durableId="1153915369">
    <w:abstractNumId w:val="0"/>
  </w:num>
  <w:num w:numId="35" w16cid:durableId="1486044809">
    <w:abstractNumId w:val="7"/>
  </w:num>
  <w:num w:numId="36" w16cid:durableId="1419256694">
    <w:abstractNumId w:val="13"/>
  </w:num>
  <w:num w:numId="37" w16cid:durableId="266429678">
    <w:abstractNumId w:val="28"/>
    <w:lvlOverride w:ilvl="0">
      <w:startOverride w:val="1"/>
    </w:lvlOverride>
  </w:num>
  <w:num w:numId="38" w16cid:durableId="817957092">
    <w:abstractNumId w:val="0"/>
    <w:lvlOverride w:ilvl="0">
      <w:startOverride w:val="6"/>
    </w:lvlOverride>
  </w:num>
  <w:num w:numId="39" w16cid:durableId="1681082356">
    <w:abstractNumId w:val="7"/>
    <w:lvlOverride w:ilvl="0">
      <w:startOverride w:val="1"/>
    </w:lvlOverride>
  </w:num>
  <w:num w:numId="40" w16cid:durableId="848570193">
    <w:abstractNumId w:val="15"/>
  </w:num>
  <w:num w:numId="41" w16cid:durableId="1891651597">
    <w:abstractNumId w:val="17"/>
  </w:num>
  <w:num w:numId="42" w16cid:durableId="483200234">
    <w:abstractNumId w:val="10"/>
  </w:num>
  <w:num w:numId="43" w16cid:durableId="651181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880"/>
    <w:rsid w:val="000058BE"/>
    <w:rsid w:val="0007134C"/>
    <w:rsid w:val="00080ED1"/>
    <w:rsid w:val="0008153C"/>
    <w:rsid w:val="00087292"/>
    <w:rsid w:val="000E34CF"/>
    <w:rsid w:val="001013FF"/>
    <w:rsid w:val="001056C9"/>
    <w:rsid w:val="001121AD"/>
    <w:rsid w:val="001249B3"/>
    <w:rsid w:val="00130550"/>
    <w:rsid w:val="00132405"/>
    <w:rsid w:val="00135391"/>
    <w:rsid w:val="00150BEF"/>
    <w:rsid w:val="001812A2"/>
    <w:rsid w:val="001B0FBB"/>
    <w:rsid w:val="001B6494"/>
    <w:rsid w:val="001D5492"/>
    <w:rsid w:val="001F6B14"/>
    <w:rsid w:val="00231426"/>
    <w:rsid w:val="002323BA"/>
    <w:rsid w:val="00256ECC"/>
    <w:rsid w:val="002571FC"/>
    <w:rsid w:val="00257AC9"/>
    <w:rsid w:val="00282C32"/>
    <w:rsid w:val="00283C23"/>
    <w:rsid w:val="002A43D1"/>
    <w:rsid w:val="002C55D4"/>
    <w:rsid w:val="002D46F6"/>
    <w:rsid w:val="002D4EAE"/>
    <w:rsid w:val="002F65C7"/>
    <w:rsid w:val="00312CDF"/>
    <w:rsid w:val="00321AD8"/>
    <w:rsid w:val="0034062F"/>
    <w:rsid w:val="003641D4"/>
    <w:rsid w:val="003651E5"/>
    <w:rsid w:val="00374986"/>
    <w:rsid w:val="0038556C"/>
    <w:rsid w:val="003A698B"/>
    <w:rsid w:val="003B08E1"/>
    <w:rsid w:val="003C7933"/>
    <w:rsid w:val="0042358C"/>
    <w:rsid w:val="00427880"/>
    <w:rsid w:val="00433EF1"/>
    <w:rsid w:val="00444CD5"/>
    <w:rsid w:val="004453B4"/>
    <w:rsid w:val="0048138A"/>
    <w:rsid w:val="004E68D8"/>
    <w:rsid w:val="005036CF"/>
    <w:rsid w:val="005372AF"/>
    <w:rsid w:val="00551656"/>
    <w:rsid w:val="005678A8"/>
    <w:rsid w:val="005944CD"/>
    <w:rsid w:val="005A3B3A"/>
    <w:rsid w:val="005B4A31"/>
    <w:rsid w:val="005C1458"/>
    <w:rsid w:val="005F5853"/>
    <w:rsid w:val="00657B84"/>
    <w:rsid w:val="00666715"/>
    <w:rsid w:val="00672539"/>
    <w:rsid w:val="006732B1"/>
    <w:rsid w:val="00691C4A"/>
    <w:rsid w:val="006939C8"/>
    <w:rsid w:val="006A145A"/>
    <w:rsid w:val="006B2710"/>
    <w:rsid w:val="006F75C0"/>
    <w:rsid w:val="00701ACC"/>
    <w:rsid w:val="00714EF5"/>
    <w:rsid w:val="00727BFD"/>
    <w:rsid w:val="007315A5"/>
    <w:rsid w:val="0074218E"/>
    <w:rsid w:val="00760596"/>
    <w:rsid w:val="007753CD"/>
    <w:rsid w:val="007A59C3"/>
    <w:rsid w:val="007E42BF"/>
    <w:rsid w:val="0080215A"/>
    <w:rsid w:val="00804BD2"/>
    <w:rsid w:val="00806F54"/>
    <w:rsid w:val="0081716E"/>
    <w:rsid w:val="00832AA0"/>
    <w:rsid w:val="008370E3"/>
    <w:rsid w:val="00843579"/>
    <w:rsid w:val="008619D5"/>
    <w:rsid w:val="00887C50"/>
    <w:rsid w:val="00901425"/>
    <w:rsid w:val="009204D4"/>
    <w:rsid w:val="00961178"/>
    <w:rsid w:val="009D2D72"/>
    <w:rsid w:val="009F0CFB"/>
    <w:rsid w:val="00A31831"/>
    <w:rsid w:val="00A4183B"/>
    <w:rsid w:val="00A43371"/>
    <w:rsid w:val="00A53C5C"/>
    <w:rsid w:val="00A63D28"/>
    <w:rsid w:val="00A65735"/>
    <w:rsid w:val="00A67E02"/>
    <w:rsid w:val="00A82630"/>
    <w:rsid w:val="00A91405"/>
    <w:rsid w:val="00A95BC3"/>
    <w:rsid w:val="00AA7B20"/>
    <w:rsid w:val="00AC4DE2"/>
    <w:rsid w:val="00AD5480"/>
    <w:rsid w:val="00AE5995"/>
    <w:rsid w:val="00AE6837"/>
    <w:rsid w:val="00AF2E6D"/>
    <w:rsid w:val="00B00504"/>
    <w:rsid w:val="00B2592C"/>
    <w:rsid w:val="00B43D5D"/>
    <w:rsid w:val="00B72944"/>
    <w:rsid w:val="00B8037D"/>
    <w:rsid w:val="00B966E0"/>
    <w:rsid w:val="00BA21CA"/>
    <w:rsid w:val="00BC5364"/>
    <w:rsid w:val="00BF2C64"/>
    <w:rsid w:val="00C00380"/>
    <w:rsid w:val="00C00CA1"/>
    <w:rsid w:val="00C857DC"/>
    <w:rsid w:val="00C8668A"/>
    <w:rsid w:val="00CA536E"/>
    <w:rsid w:val="00CD5631"/>
    <w:rsid w:val="00CF5DE3"/>
    <w:rsid w:val="00D1524D"/>
    <w:rsid w:val="00D41394"/>
    <w:rsid w:val="00D4443F"/>
    <w:rsid w:val="00D54E24"/>
    <w:rsid w:val="00D717D1"/>
    <w:rsid w:val="00D77110"/>
    <w:rsid w:val="00D950D9"/>
    <w:rsid w:val="00DA17E0"/>
    <w:rsid w:val="00E159D3"/>
    <w:rsid w:val="00E15B01"/>
    <w:rsid w:val="00E166A1"/>
    <w:rsid w:val="00E263DE"/>
    <w:rsid w:val="00E27DC4"/>
    <w:rsid w:val="00E417D7"/>
    <w:rsid w:val="00E574AB"/>
    <w:rsid w:val="00E60D5A"/>
    <w:rsid w:val="00E636FA"/>
    <w:rsid w:val="00E65103"/>
    <w:rsid w:val="00E75275"/>
    <w:rsid w:val="00E8100F"/>
    <w:rsid w:val="00E93366"/>
    <w:rsid w:val="00E96B07"/>
    <w:rsid w:val="00EA3129"/>
    <w:rsid w:val="00ED6481"/>
    <w:rsid w:val="00EF3B07"/>
    <w:rsid w:val="00F15120"/>
    <w:rsid w:val="00F41BDC"/>
    <w:rsid w:val="00F44D5B"/>
    <w:rsid w:val="00F77A60"/>
    <w:rsid w:val="00F84BAF"/>
    <w:rsid w:val="00FA51C8"/>
    <w:rsid w:val="00FD3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BDE00"/>
  <w15:chartTrackingRefBased/>
  <w15:docId w15:val="{F0FD3601-5542-4F77-AD3F-A7CDD9EC8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Theme="minorHAnsi" w:hAnsi="Liberation Serif" w:cstheme="minorBidi"/>
        <w:kern w:val="2"/>
        <w:sz w:val="28"/>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39C8"/>
    <w:rPr>
      <w:kern w:val="0"/>
      <w14:ligatures w14:val="none"/>
    </w:rPr>
  </w:style>
  <w:style w:type="paragraph" w:styleId="1">
    <w:name w:val="heading 1"/>
    <w:basedOn w:val="a"/>
    <w:next w:val="a"/>
    <w:link w:val="10"/>
    <w:uiPriority w:val="9"/>
    <w:qFormat/>
    <w:rsid w:val="004278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278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2788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42788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27880"/>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2788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2788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2788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2788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788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2788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27880"/>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427880"/>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427880"/>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427880"/>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427880"/>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427880"/>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427880"/>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4278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78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7880"/>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27880"/>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427880"/>
    <w:pPr>
      <w:spacing w:before="160"/>
      <w:jc w:val="center"/>
    </w:pPr>
    <w:rPr>
      <w:i/>
      <w:iCs/>
      <w:color w:val="404040" w:themeColor="text1" w:themeTint="BF"/>
    </w:rPr>
  </w:style>
  <w:style w:type="character" w:customStyle="1" w:styleId="22">
    <w:name w:val="Цитата 2 Знак"/>
    <w:basedOn w:val="a0"/>
    <w:link w:val="21"/>
    <w:uiPriority w:val="29"/>
    <w:rsid w:val="00427880"/>
    <w:rPr>
      <w:i/>
      <w:iCs/>
      <w:color w:val="404040" w:themeColor="text1" w:themeTint="BF"/>
    </w:rPr>
  </w:style>
  <w:style w:type="paragraph" w:styleId="a7">
    <w:name w:val="List Paragraph"/>
    <w:basedOn w:val="a"/>
    <w:qFormat/>
    <w:rsid w:val="00427880"/>
    <w:pPr>
      <w:ind w:left="720"/>
      <w:contextualSpacing/>
    </w:pPr>
  </w:style>
  <w:style w:type="character" w:styleId="a8">
    <w:name w:val="Intense Emphasis"/>
    <w:basedOn w:val="a0"/>
    <w:uiPriority w:val="21"/>
    <w:qFormat/>
    <w:rsid w:val="00427880"/>
    <w:rPr>
      <w:i/>
      <w:iCs/>
      <w:color w:val="2F5496" w:themeColor="accent1" w:themeShade="BF"/>
    </w:rPr>
  </w:style>
  <w:style w:type="paragraph" w:styleId="a9">
    <w:name w:val="Intense Quote"/>
    <w:basedOn w:val="a"/>
    <w:next w:val="a"/>
    <w:link w:val="aa"/>
    <w:uiPriority w:val="30"/>
    <w:qFormat/>
    <w:rsid w:val="004278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27880"/>
    <w:rPr>
      <w:i/>
      <w:iCs/>
      <w:color w:val="2F5496" w:themeColor="accent1" w:themeShade="BF"/>
    </w:rPr>
  </w:style>
  <w:style w:type="character" w:styleId="ab">
    <w:name w:val="Intense Reference"/>
    <w:basedOn w:val="a0"/>
    <w:uiPriority w:val="32"/>
    <w:qFormat/>
    <w:rsid w:val="00427880"/>
    <w:rPr>
      <w:b/>
      <w:bCs/>
      <w:smallCaps/>
      <w:color w:val="2F5496" w:themeColor="accent1" w:themeShade="BF"/>
      <w:spacing w:val="5"/>
    </w:rPr>
  </w:style>
  <w:style w:type="numbering" w:customStyle="1" w:styleId="11">
    <w:name w:val="Нет списка1"/>
    <w:next w:val="a2"/>
    <w:uiPriority w:val="99"/>
    <w:semiHidden/>
    <w:unhideWhenUsed/>
    <w:rsid w:val="007A59C3"/>
  </w:style>
  <w:style w:type="paragraph" w:customStyle="1" w:styleId="Standard">
    <w:name w:val="Standard"/>
    <w:rsid w:val="007A59C3"/>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14:ligatures w14:val="none"/>
    </w:rPr>
  </w:style>
  <w:style w:type="paragraph" w:customStyle="1" w:styleId="Textbody">
    <w:name w:val="Text body"/>
    <w:basedOn w:val="Standard"/>
    <w:rsid w:val="007A59C3"/>
    <w:pPr>
      <w:spacing w:after="120"/>
    </w:pPr>
  </w:style>
  <w:style w:type="paragraph" w:styleId="ac">
    <w:name w:val="List"/>
    <w:basedOn w:val="Textbody"/>
    <w:rsid w:val="007A59C3"/>
  </w:style>
  <w:style w:type="paragraph" w:styleId="ad">
    <w:name w:val="caption"/>
    <w:basedOn w:val="Standard"/>
    <w:rsid w:val="007A59C3"/>
    <w:pPr>
      <w:suppressLineNumbers/>
      <w:spacing w:before="120" w:after="120"/>
    </w:pPr>
    <w:rPr>
      <w:i/>
      <w:iCs/>
    </w:rPr>
  </w:style>
  <w:style w:type="paragraph" w:customStyle="1" w:styleId="Index">
    <w:name w:val="Index"/>
    <w:basedOn w:val="Standard"/>
    <w:rsid w:val="007A59C3"/>
    <w:pPr>
      <w:suppressLineNumbers/>
    </w:pPr>
  </w:style>
  <w:style w:type="paragraph" w:customStyle="1" w:styleId="ConsPlusNormal">
    <w:name w:val="ConsPlusNormal"/>
    <w:rsid w:val="007A59C3"/>
    <w:pPr>
      <w:widowControl w:val="0"/>
      <w:suppressAutoHyphens/>
      <w:autoSpaceDE w:val="0"/>
      <w:autoSpaceDN w:val="0"/>
      <w:spacing w:after="0" w:line="240" w:lineRule="auto"/>
      <w:ind w:firstLine="720"/>
      <w:textAlignment w:val="baseline"/>
    </w:pPr>
    <w:rPr>
      <w:rFonts w:ascii="Arial" w:eastAsia="Arial" w:hAnsi="Arial" w:cs="Arial"/>
      <w:kern w:val="3"/>
      <w:sz w:val="20"/>
      <w:szCs w:val="20"/>
      <w:lang w:eastAsia="zh-CN"/>
      <w14:ligatures w14:val="none"/>
    </w:rPr>
  </w:style>
  <w:style w:type="paragraph" w:styleId="ae">
    <w:name w:val="header"/>
    <w:basedOn w:val="Standard"/>
    <w:link w:val="af"/>
    <w:rsid w:val="007A59C3"/>
    <w:pPr>
      <w:tabs>
        <w:tab w:val="center" w:pos="4677"/>
        <w:tab w:val="right" w:pos="9355"/>
      </w:tabs>
      <w:jc w:val="center"/>
    </w:pPr>
    <w:rPr>
      <w:sz w:val="16"/>
      <w:szCs w:val="20"/>
    </w:rPr>
  </w:style>
  <w:style w:type="character" w:customStyle="1" w:styleId="af">
    <w:name w:val="Верхний колонтитул Знак"/>
    <w:basedOn w:val="a0"/>
    <w:link w:val="ae"/>
    <w:rsid w:val="007A59C3"/>
    <w:rPr>
      <w:rFonts w:ascii="Times New Roman" w:eastAsia="Andale Sans UI" w:hAnsi="Times New Roman" w:cs="Tahoma"/>
      <w:kern w:val="3"/>
      <w:sz w:val="16"/>
      <w:szCs w:val="20"/>
      <w:lang w:val="de-DE" w:eastAsia="ja-JP" w:bidi="fa-IR"/>
      <w14:ligatures w14:val="none"/>
    </w:rPr>
  </w:style>
  <w:style w:type="paragraph" w:styleId="af0">
    <w:name w:val="footer"/>
    <w:basedOn w:val="Standard"/>
    <w:link w:val="af1"/>
    <w:uiPriority w:val="99"/>
    <w:rsid w:val="007A59C3"/>
    <w:pPr>
      <w:tabs>
        <w:tab w:val="center" w:pos="4677"/>
        <w:tab w:val="right" w:pos="9355"/>
      </w:tabs>
      <w:jc w:val="center"/>
    </w:pPr>
    <w:rPr>
      <w:sz w:val="16"/>
      <w:szCs w:val="20"/>
    </w:rPr>
  </w:style>
  <w:style w:type="character" w:customStyle="1" w:styleId="af1">
    <w:name w:val="Нижний колонтитул Знак"/>
    <w:basedOn w:val="a0"/>
    <w:link w:val="af0"/>
    <w:uiPriority w:val="99"/>
    <w:rsid w:val="007A59C3"/>
    <w:rPr>
      <w:rFonts w:ascii="Times New Roman" w:eastAsia="Andale Sans UI" w:hAnsi="Times New Roman" w:cs="Tahoma"/>
      <w:kern w:val="3"/>
      <w:sz w:val="16"/>
      <w:szCs w:val="20"/>
      <w:lang w:val="de-DE" w:eastAsia="ja-JP" w:bidi="fa-IR"/>
      <w14:ligatures w14:val="none"/>
    </w:rPr>
  </w:style>
  <w:style w:type="paragraph" w:customStyle="1" w:styleId="Warning">
    <w:name w:val="Warning"/>
    <w:basedOn w:val="Standard"/>
    <w:next w:val="Standard"/>
    <w:rsid w:val="007A59C3"/>
    <w:pPr>
      <w:pBdr>
        <w:left w:val="single" w:sz="18" w:space="10" w:color="808080"/>
      </w:pBdr>
      <w:spacing w:before="120"/>
      <w:ind w:left="964"/>
    </w:pPr>
    <w:rPr>
      <w:i/>
      <w:iCs/>
      <w:color w:val="E36C0A"/>
    </w:rPr>
  </w:style>
  <w:style w:type="paragraph" w:customStyle="1" w:styleId="QuoteMargin">
    <w:name w:val="QuoteMargin"/>
    <w:rsid w:val="007A59C3"/>
    <w:pPr>
      <w:suppressAutoHyphens/>
      <w:autoSpaceDN w:val="0"/>
      <w:spacing w:before="120" w:after="0" w:line="276" w:lineRule="auto"/>
      <w:ind w:firstLine="482"/>
      <w:jc w:val="both"/>
      <w:textAlignment w:val="baseline"/>
    </w:pPr>
    <w:rPr>
      <w:rFonts w:ascii="Times New Roman" w:eastAsia="SimSun" w:hAnsi="Times New Roman" w:cs="Times New Roman"/>
      <w:kern w:val="3"/>
      <w:sz w:val="22"/>
      <w:lang w:eastAsia="zh-CN" w:bidi="hi-IN"/>
      <w14:ligatures w14:val="none"/>
    </w:rPr>
  </w:style>
  <w:style w:type="paragraph" w:customStyle="1" w:styleId="Normalunindented">
    <w:name w:val="Normal unindented"/>
    <w:rsid w:val="007A59C3"/>
    <w:pPr>
      <w:suppressAutoHyphens/>
      <w:autoSpaceDN w:val="0"/>
      <w:spacing w:before="120" w:after="120" w:line="276" w:lineRule="auto"/>
      <w:jc w:val="both"/>
      <w:textAlignment w:val="baseline"/>
    </w:pPr>
    <w:rPr>
      <w:rFonts w:ascii="Times New Roman" w:eastAsia="SimSun" w:hAnsi="Times New Roman" w:cs="Times New Roman"/>
      <w:kern w:val="3"/>
      <w:sz w:val="22"/>
      <w:lang w:eastAsia="zh-CN" w:bidi="hi-IN"/>
      <w14:ligatures w14:val="none"/>
    </w:rPr>
  </w:style>
  <w:style w:type="paragraph" w:customStyle="1" w:styleId="Framecontents">
    <w:name w:val="Frame contents"/>
    <w:basedOn w:val="Textbody"/>
    <w:rsid w:val="007A59C3"/>
  </w:style>
  <w:style w:type="character" w:customStyle="1" w:styleId="Internetlink">
    <w:name w:val="Internet link"/>
    <w:rsid w:val="007A59C3"/>
    <w:rPr>
      <w:color w:val="000080"/>
      <w:u w:val="single"/>
    </w:rPr>
  </w:style>
  <w:style w:type="character" w:customStyle="1" w:styleId="WW8Num2z0">
    <w:name w:val="WW8Num2z0"/>
    <w:rsid w:val="007A59C3"/>
    <w:rPr>
      <w:rFonts w:ascii="Times New Roman" w:hAnsi="Times New Roman" w:cs="Times New Roman"/>
    </w:rPr>
  </w:style>
  <w:style w:type="character" w:customStyle="1" w:styleId="WW8Num1z0">
    <w:name w:val="WW8Num1z0"/>
    <w:rsid w:val="007A59C3"/>
    <w:rPr>
      <w:rFonts w:ascii="Times New Roman" w:hAnsi="Times New Roman" w:cs="Times New Roman"/>
    </w:rPr>
  </w:style>
  <w:style w:type="character" w:customStyle="1" w:styleId="WW8Num5z0">
    <w:name w:val="WW8Num5z0"/>
    <w:rsid w:val="007A59C3"/>
    <w:rPr>
      <w:rFonts w:ascii="Symbol" w:hAnsi="Symbol" w:cs="OpenSymbol, 'Arial Unicode MS'"/>
    </w:rPr>
  </w:style>
  <w:style w:type="character" w:customStyle="1" w:styleId="NumberingSymbols">
    <w:name w:val="Numbering Symbols"/>
    <w:rsid w:val="007A59C3"/>
  </w:style>
  <w:style w:type="character" w:customStyle="1" w:styleId="WW8Num6z0">
    <w:name w:val="WW8Num6z0"/>
    <w:rsid w:val="007A59C3"/>
    <w:rPr>
      <w:rFonts w:ascii="OpenSymbol, 'Arial Unicode MS'" w:hAnsi="OpenSymbol, 'Arial Unicode MS'"/>
    </w:rPr>
  </w:style>
  <w:style w:type="character" w:customStyle="1" w:styleId="WW8Num7z0">
    <w:name w:val="WW8Num7z0"/>
    <w:rsid w:val="007A59C3"/>
    <w:rPr>
      <w:rFonts w:ascii="OpenSymbol, 'Arial Unicode MS'" w:hAnsi="OpenSymbol, 'Arial Unicode MS'"/>
    </w:rPr>
  </w:style>
  <w:style w:type="character" w:customStyle="1" w:styleId="WW8Num8z0">
    <w:name w:val="WW8Num8z0"/>
    <w:rsid w:val="007A59C3"/>
    <w:rPr>
      <w:rFonts w:ascii="OpenSymbol, 'Arial Unicode MS'" w:hAnsi="OpenSymbol, 'Arial Unicode MS'"/>
    </w:rPr>
  </w:style>
  <w:style w:type="character" w:customStyle="1" w:styleId="WW8Num9z0">
    <w:name w:val="WW8Num9z0"/>
    <w:rsid w:val="007A59C3"/>
    <w:rPr>
      <w:rFonts w:ascii="OpenSymbol, 'Arial Unicode MS'" w:hAnsi="OpenSymbol, 'Arial Unicode MS'"/>
    </w:rPr>
  </w:style>
  <w:style w:type="character" w:customStyle="1" w:styleId="WW8Num10z0">
    <w:name w:val="WW8Num10z0"/>
    <w:rsid w:val="007A59C3"/>
    <w:rPr>
      <w:rFonts w:ascii="OpenSymbol, 'Arial Unicode MS'" w:hAnsi="OpenSymbol, 'Arial Unicode MS'"/>
    </w:rPr>
  </w:style>
  <w:style w:type="character" w:customStyle="1" w:styleId="WW8Num11z0">
    <w:name w:val="WW8Num11z0"/>
    <w:rsid w:val="007A59C3"/>
    <w:rPr>
      <w:rFonts w:ascii="OpenSymbol, 'Arial Unicode MS'" w:hAnsi="OpenSymbol, 'Arial Unicode MS'"/>
    </w:rPr>
  </w:style>
  <w:style w:type="character" w:customStyle="1" w:styleId="WW8Num12z0">
    <w:name w:val="WW8Num12z0"/>
    <w:rsid w:val="007A59C3"/>
    <w:rPr>
      <w:rFonts w:ascii="OpenSymbol, 'Arial Unicode MS'" w:hAnsi="OpenSymbol, 'Arial Unicode MS'"/>
    </w:rPr>
  </w:style>
  <w:style w:type="character" w:customStyle="1" w:styleId="WW8Num13z0">
    <w:name w:val="WW8Num13z0"/>
    <w:rsid w:val="007A59C3"/>
    <w:rPr>
      <w:rFonts w:ascii="OpenSymbol, 'Arial Unicode MS'" w:hAnsi="OpenSymbol, 'Arial Unicode MS'"/>
    </w:rPr>
  </w:style>
  <w:style w:type="character" w:customStyle="1" w:styleId="WW8Num14z0">
    <w:name w:val="WW8Num14z0"/>
    <w:rsid w:val="007A59C3"/>
    <w:rPr>
      <w:rFonts w:ascii="OpenSymbol, 'Arial Unicode MS'" w:hAnsi="OpenSymbol, 'Arial Unicode MS'"/>
    </w:rPr>
  </w:style>
  <w:style w:type="character" w:customStyle="1" w:styleId="WW8Num15z0">
    <w:name w:val="WW8Num15z0"/>
    <w:rsid w:val="007A59C3"/>
    <w:rPr>
      <w:rFonts w:ascii="OpenSymbol, 'Arial Unicode MS'" w:hAnsi="OpenSymbol, 'Arial Unicode MS'"/>
    </w:rPr>
  </w:style>
  <w:style w:type="character" w:customStyle="1" w:styleId="WW8Num16z0">
    <w:name w:val="WW8Num16z0"/>
    <w:rsid w:val="007A59C3"/>
    <w:rPr>
      <w:rFonts w:ascii="OpenSymbol, 'Arial Unicode MS'" w:hAnsi="OpenSymbol, 'Arial Unicode MS'"/>
    </w:rPr>
  </w:style>
  <w:style w:type="character" w:customStyle="1" w:styleId="WW8Num17z0">
    <w:name w:val="WW8Num17z0"/>
    <w:rsid w:val="007A59C3"/>
    <w:rPr>
      <w:rFonts w:ascii="OpenSymbol, 'Arial Unicode MS'" w:hAnsi="OpenSymbol, 'Arial Unicode MS'"/>
    </w:rPr>
  </w:style>
  <w:style w:type="character" w:customStyle="1" w:styleId="WW8Num18z0">
    <w:name w:val="WW8Num18z0"/>
    <w:rsid w:val="007A59C3"/>
    <w:rPr>
      <w:rFonts w:ascii="OpenSymbol, 'Arial Unicode MS'" w:hAnsi="OpenSymbol, 'Arial Unicode MS'"/>
    </w:rPr>
  </w:style>
  <w:style w:type="character" w:customStyle="1" w:styleId="WW8Num19z0">
    <w:name w:val="WW8Num19z0"/>
    <w:rsid w:val="007A59C3"/>
    <w:rPr>
      <w:rFonts w:ascii="OpenSymbol, 'Arial Unicode MS'" w:hAnsi="OpenSymbol, 'Arial Unicode MS'"/>
    </w:rPr>
  </w:style>
  <w:style w:type="character" w:customStyle="1" w:styleId="WW8Num20z0">
    <w:name w:val="WW8Num20z0"/>
    <w:rsid w:val="007A59C3"/>
    <w:rPr>
      <w:rFonts w:ascii="OpenSymbol, 'Arial Unicode MS'" w:hAnsi="OpenSymbol, 'Arial Unicode MS'"/>
    </w:rPr>
  </w:style>
  <w:style w:type="character" w:customStyle="1" w:styleId="WW8Num21z0">
    <w:name w:val="WW8Num21z0"/>
    <w:rsid w:val="007A59C3"/>
    <w:rPr>
      <w:rFonts w:ascii="OpenSymbol, 'Arial Unicode MS'" w:hAnsi="OpenSymbol, 'Arial Unicode MS'"/>
    </w:rPr>
  </w:style>
  <w:style w:type="character" w:customStyle="1" w:styleId="WW8Num22z0">
    <w:name w:val="WW8Num22z0"/>
    <w:rsid w:val="007A59C3"/>
    <w:rPr>
      <w:rFonts w:ascii="OpenSymbol, 'Arial Unicode MS'" w:hAnsi="OpenSymbol, 'Arial Unicode MS'"/>
    </w:rPr>
  </w:style>
  <w:style w:type="character" w:customStyle="1" w:styleId="RTFNum21">
    <w:name w:val="RTF_Num 2 1"/>
    <w:rsid w:val="007A59C3"/>
    <w:rPr>
      <w:rFonts w:ascii="Symbol" w:hAnsi="Symbol"/>
    </w:rPr>
  </w:style>
  <w:style w:type="character" w:customStyle="1" w:styleId="WW8Num28z0">
    <w:name w:val="WW8Num28z0"/>
    <w:rsid w:val="007A59C3"/>
    <w:rPr>
      <w:rFonts w:ascii="Wingdings 2" w:hAnsi="Wingdings 2" w:cs="OpenSymbol, 'Arial Unicode MS'"/>
    </w:rPr>
  </w:style>
  <w:style w:type="character" w:customStyle="1" w:styleId="BulletSymbols">
    <w:name w:val="Bullet Symbols"/>
    <w:rsid w:val="007A59C3"/>
    <w:rPr>
      <w:rFonts w:ascii="OpenSymbol" w:eastAsia="OpenSymbol" w:hAnsi="OpenSymbol" w:cs="OpenSymbol"/>
    </w:rPr>
  </w:style>
  <w:style w:type="character" w:styleId="af2">
    <w:name w:val="Hyperlink"/>
    <w:basedOn w:val="a0"/>
    <w:rsid w:val="007A59C3"/>
    <w:rPr>
      <w:strike w:val="0"/>
      <w:dstrike w:val="0"/>
      <w:color w:val="000000"/>
      <w:u w:val="none"/>
    </w:rPr>
  </w:style>
  <w:style w:type="paragraph" w:styleId="af3">
    <w:name w:val="Normal (Web)"/>
    <w:basedOn w:val="a"/>
    <w:uiPriority w:val="99"/>
    <w:rsid w:val="007A59C3"/>
    <w:pPr>
      <w:autoSpaceDN w:val="0"/>
      <w:spacing w:before="100" w:after="100" w:line="240" w:lineRule="auto"/>
      <w:jc w:val="both"/>
    </w:pPr>
    <w:rPr>
      <w:rFonts w:ascii="Arial" w:eastAsia="Times New Roman" w:hAnsi="Arial" w:cs="Arial"/>
      <w:sz w:val="24"/>
      <w:szCs w:val="24"/>
      <w:lang w:eastAsia="ru-RU"/>
    </w:rPr>
  </w:style>
  <w:style w:type="character" w:customStyle="1" w:styleId="enumerated">
    <w:name w:val="enumerated"/>
    <w:basedOn w:val="a0"/>
    <w:rsid w:val="007A59C3"/>
  </w:style>
  <w:style w:type="character" w:customStyle="1" w:styleId="printable">
    <w:name w:val="printable"/>
    <w:basedOn w:val="a0"/>
    <w:rsid w:val="007A59C3"/>
  </w:style>
  <w:style w:type="paragraph" w:styleId="af4">
    <w:name w:val="Balloon Text"/>
    <w:basedOn w:val="a"/>
    <w:link w:val="af5"/>
    <w:rsid w:val="007A59C3"/>
    <w:pPr>
      <w:widowControl w:val="0"/>
      <w:suppressAutoHyphens/>
      <w:autoSpaceDN w:val="0"/>
      <w:spacing w:after="0" w:line="240" w:lineRule="auto"/>
      <w:textAlignment w:val="baseline"/>
    </w:pPr>
    <w:rPr>
      <w:rFonts w:ascii="Segoe UI" w:eastAsia="Andale Sans UI" w:hAnsi="Segoe UI" w:cs="Segoe UI"/>
      <w:kern w:val="3"/>
      <w:sz w:val="18"/>
      <w:szCs w:val="18"/>
      <w:lang w:val="de-DE" w:eastAsia="ja-JP" w:bidi="fa-IR"/>
    </w:rPr>
  </w:style>
  <w:style w:type="character" w:customStyle="1" w:styleId="af5">
    <w:name w:val="Текст выноски Знак"/>
    <w:basedOn w:val="a0"/>
    <w:link w:val="af4"/>
    <w:rsid w:val="007A59C3"/>
    <w:rPr>
      <w:rFonts w:ascii="Segoe UI" w:eastAsia="Andale Sans UI" w:hAnsi="Segoe UI" w:cs="Segoe UI"/>
      <w:kern w:val="3"/>
      <w:sz w:val="18"/>
      <w:szCs w:val="18"/>
      <w:lang w:val="de-DE" w:eastAsia="ja-JP" w:bidi="fa-IR"/>
      <w14:ligatures w14:val="none"/>
    </w:rPr>
  </w:style>
  <w:style w:type="numbering" w:customStyle="1" w:styleId="WW8Num4">
    <w:name w:val="WW8Num4"/>
    <w:basedOn w:val="a2"/>
    <w:rsid w:val="007A59C3"/>
    <w:pPr>
      <w:numPr>
        <w:numId w:val="1"/>
      </w:numPr>
    </w:pPr>
  </w:style>
  <w:style w:type="numbering" w:customStyle="1" w:styleId="WW8Num2">
    <w:name w:val="WW8Num2"/>
    <w:basedOn w:val="a2"/>
    <w:rsid w:val="007A59C3"/>
    <w:pPr>
      <w:numPr>
        <w:numId w:val="2"/>
      </w:numPr>
    </w:pPr>
  </w:style>
  <w:style w:type="numbering" w:customStyle="1" w:styleId="WW8Num1">
    <w:name w:val="WW8Num1"/>
    <w:basedOn w:val="a2"/>
    <w:rsid w:val="007A59C3"/>
    <w:pPr>
      <w:numPr>
        <w:numId w:val="3"/>
      </w:numPr>
    </w:pPr>
  </w:style>
  <w:style w:type="numbering" w:customStyle="1" w:styleId="WW8Num3">
    <w:name w:val="WW8Num3"/>
    <w:basedOn w:val="a2"/>
    <w:rsid w:val="007A59C3"/>
    <w:pPr>
      <w:numPr>
        <w:numId w:val="4"/>
      </w:numPr>
    </w:pPr>
  </w:style>
  <w:style w:type="numbering" w:customStyle="1" w:styleId="WW8Num5">
    <w:name w:val="WW8Num5"/>
    <w:basedOn w:val="a2"/>
    <w:rsid w:val="007A59C3"/>
    <w:pPr>
      <w:numPr>
        <w:numId w:val="5"/>
      </w:numPr>
    </w:pPr>
  </w:style>
  <w:style w:type="numbering" w:customStyle="1" w:styleId="WW8Num6">
    <w:name w:val="WW8Num6"/>
    <w:basedOn w:val="a2"/>
    <w:rsid w:val="007A59C3"/>
    <w:pPr>
      <w:numPr>
        <w:numId w:val="6"/>
      </w:numPr>
    </w:pPr>
  </w:style>
  <w:style w:type="numbering" w:customStyle="1" w:styleId="WW8Num7">
    <w:name w:val="WW8Num7"/>
    <w:basedOn w:val="a2"/>
    <w:rsid w:val="007A59C3"/>
    <w:pPr>
      <w:numPr>
        <w:numId w:val="7"/>
      </w:numPr>
    </w:pPr>
  </w:style>
  <w:style w:type="numbering" w:customStyle="1" w:styleId="WW8Num8">
    <w:name w:val="WW8Num8"/>
    <w:basedOn w:val="a2"/>
    <w:rsid w:val="007A59C3"/>
    <w:pPr>
      <w:numPr>
        <w:numId w:val="8"/>
      </w:numPr>
    </w:pPr>
  </w:style>
  <w:style w:type="numbering" w:customStyle="1" w:styleId="WW8Num9">
    <w:name w:val="WW8Num9"/>
    <w:basedOn w:val="a2"/>
    <w:rsid w:val="007A59C3"/>
    <w:pPr>
      <w:numPr>
        <w:numId w:val="9"/>
      </w:numPr>
    </w:pPr>
  </w:style>
  <w:style w:type="numbering" w:customStyle="1" w:styleId="WW8Num10">
    <w:name w:val="WW8Num10"/>
    <w:basedOn w:val="a2"/>
    <w:rsid w:val="007A59C3"/>
    <w:pPr>
      <w:numPr>
        <w:numId w:val="10"/>
      </w:numPr>
    </w:pPr>
  </w:style>
  <w:style w:type="numbering" w:customStyle="1" w:styleId="WW8Num11">
    <w:name w:val="WW8Num11"/>
    <w:basedOn w:val="a2"/>
    <w:rsid w:val="007A59C3"/>
    <w:pPr>
      <w:numPr>
        <w:numId w:val="11"/>
      </w:numPr>
    </w:pPr>
  </w:style>
  <w:style w:type="numbering" w:customStyle="1" w:styleId="WW8Num12">
    <w:name w:val="WW8Num12"/>
    <w:basedOn w:val="a2"/>
    <w:rsid w:val="007A59C3"/>
    <w:pPr>
      <w:numPr>
        <w:numId w:val="12"/>
      </w:numPr>
    </w:pPr>
  </w:style>
  <w:style w:type="numbering" w:customStyle="1" w:styleId="WW8Num13">
    <w:name w:val="WW8Num13"/>
    <w:basedOn w:val="a2"/>
    <w:rsid w:val="007A59C3"/>
    <w:pPr>
      <w:numPr>
        <w:numId w:val="13"/>
      </w:numPr>
    </w:pPr>
  </w:style>
  <w:style w:type="numbering" w:customStyle="1" w:styleId="WW8Num14">
    <w:name w:val="WW8Num14"/>
    <w:basedOn w:val="a2"/>
    <w:rsid w:val="007A59C3"/>
    <w:pPr>
      <w:numPr>
        <w:numId w:val="14"/>
      </w:numPr>
    </w:pPr>
  </w:style>
  <w:style w:type="numbering" w:customStyle="1" w:styleId="WW8Num15">
    <w:name w:val="WW8Num15"/>
    <w:basedOn w:val="a2"/>
    <w:rsid w:val="007A59C3"/>
    <w:pPr>
      <w:numPr>
        <w:numId w:val="15"/>
      </w:numPr>
    </w:pPr>
  </w:style>
  <w:style w:type="numbering" w:customStyle="1" w:styleId="WW8Num16">
    <w:name w:val="WW8Num16"/>
    <w:basedOn w:val="a2"/>
    <w:rsid w:val="007A59C3"/>
    <w:pPr>
      <w:numPr>
        <w:numId w:val="16"/>
      </w:numPr>
    </w:pPr>
  </w:style>
  <w:style w:type="numbering" w:customStyle="1" w:styleId="WW8Num17">
    <w:name w:val="WW8Num17"/>
    <w:basedOn w:val="a2"/>
    <w:rsid w:val="007A59C3"/>
    <w:pPr>
      <w:numPr>
        <w:numId w:val="17"/>
      </w:numPr>
    </w:pPr>
  </w:style>
  <w:style w:type="numbering" w:customStyle="1" w:styleId="WW8Num18">
    <w:name w:val="WW8Num18"/>
    <w:basedOn w:val="a2"/>
    <w:rsid w:val="007A59C3"/>
    <w:pPr>
      <w:numPr>
        <w:numId w:val="18"/>
      </w:numPr>
    </w:pPr>
  </w:style>
  <w:style w:type="numbering" w:customStyle="1" w:styleId="WW8Num19">
    <w:name w:val="WW8Num19"/>
    <w:basedOn w:val="a2"/>
    <w:rsid w:val="007A59C3"/>
    <w:pPr>
      <w:numPr>
        <w:numId w:val="19"/>
      </w:numPr>
    </w:pPr>
  </w:style>
  <w:style w:type="numbering" w:customStyle="1" w:styleId="WW8Num20">
    <w:name w:val="WW8Num20"/>
    <w:basedOn w:val="a2"/>
    <w:rsid w:val="007A59C3"/>
    <w:pPr>
      <w:numPr>
        <w:numId w:val="20"/>
      </w:numPr>
    </w:pPr>
  </w:style>
  <w:style w:type="numbering" w:customStyle="1" w:styleId="WW8Num21">
    <w:name w:val="WW8Num21"/>
    <w:basedOn w:val="a2"/>
    <w:rsid w:val="007A59C3"/>
    <w:pPr>
      <w:numPr>
        <w:numId w:val="21"/>
      </w:numPr>
    </w:pPr>
  </w:style>
  <w:style w:type="numbering" w:customStyle="1" w:styleId="WW8Num22">
    <w:name w:val="WW8Num22"/>
    <w:basedOn w:val="a2"/>
    <w:rsid w:val="007A59C3"/>
    <w:pPr>
      <w:numPr>
        <w:numId w:val="22"/>
      </w:numPr>
    </w:pPr>
  </w:style>
  <w:style w:type="numbering" w:customStyle="1" w:styleId="RTFNum2">
    <w:name w:val="RTF_Num 2"/>
    <w:basedOn w:val="a2"/>
    <w:rsid w:val="007A59C3"/>
    <w:pPr>
      <w:numPr>
        <w:numId w:val="23"/>
      </w:numPr>
    </w:pPr>
  </w:style>
  <w:style w:type="numbering" w:customStyle="1" w:styleId="WW8Num28">
    <w:name w:val="WW8Num28"/>
    <w:basedOn w:val="a2"/>
    <w:rsid w:val="007A59C3"/>
    <w:pPr>
      <w:numPr>
        <w:numId w:val="24"/>
      </w:numPr>
    </w:pPr>
  </w:style>
  <w:style w:type="numbering" w:customStyle="1" w:styleId="WW8Num41">
    <w:name w:val="WW8Num41"/>
    <w:basedOn w:val="a2"/>
    <w:rsid w:val="007A59C3"/>
    <w:pPr>
      <w:numPr>
        <w:numId w:val="32"/>
      </w:numPr>
    </w:pPr>
  </w:style>
  <w:style w:type="numbering" w:customStyle="1" w:styleId="WW8Num23">
    <w:name w:val="WW8Num23"/>
    <w:basedOn w:val="a2"/>
    <w:rsid w:val="007A59C3"/>
    <w:pPr>
      <w:numPr>
        <w:numId w:val="33"/>
      </w:numPr>
    </w:pPr>
  </w:style>
  <w:style w:type="numbering" w:customStyle="1" w:styleId="WW8Num110">
    <w:name w:val="WW8Num110"/>
    <w:basedOn w:val="a2"/>
    <w:rsid w:val="007A59C3"/>
    <w:pPr>
      <w:numPr>
        <w:numId w:val="34"/>
      </w:numPr>
    </w:pPr>
  </w:style>
  <w:style w:type="numbering" w:customStyle="1" w:styleId="WW8Num31">
    <w:name w:val="WW8Num31"/>
    <w:basedOn w:val="a2"/>
    <w:rsid w:val="007A59C3"/>
    <w:pPr>
      <w:numPr>
        <w:numId w:val="35"/>
      </w:numPr>
    </w:pPr>
  </w:style>
  <w:style w:type="numbering" w:customStyle="1" w:styleId="WW8Num51">
    <w:name w:val="WW8Num51"/>
    <w:basedOn w:val="a2"/>
    <w:rsid w:val="007A59C3"/>
    <w:pPr>
      <w:numPr>
        <w:numId w:val="36"/>
      </w:numPr>
    </w:pPr>
  </w:style>
  <w:style w:type="paragraph" w:styleId="af6">
    <w:name w:val="No Spacing"/>
    <w:uiPriority w:val="1"/>
    <w:qFormat/>
    <w:rsid w:val="007A59C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1E3B19F500FB795E30235B544A6D506522A66551DE3ABE03816C8A6ED2782EDAB1459A7F294A97DEM7I5N" TargetMode="External"/><Relationship Id="rId18" Type="http://schemas.openxmlformats.org/officeDocument/2006/relationships/hyperlink" Target="https://online.consultant.ru/riv/cgi/online.cgi?ref=9D8161AA42813FF2C5CEF20345109A18045E915A4D486592BF0D91A3DD55F1698951AD87C989255BD5FBE893C30491654393C4422B6702763792395C742FD69E8DDD4C4BBB23d1R3M" TargetMode="External"/><Relationship Id="rId26" Type="http://schemas.openxmlformats.org/officeDocument/2006/relationships/hyperlink" Target="https://online.consultant.ru/riv/cgi/online.cgi?ref=9D8161AA42813FF2C5CEF20345109A18045E915A4D486592BF0D91A3DD55F1698951AD87C989255BD5FBE893C30491654393C4422B6702763792395C742FD69F8ADC4C4BBB23d1R3M" TargetMode="External"/><Relationship Id="rId39"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1" Type="http://schemas.openxmlformats.org/officeDocument/2006/relationships/hyperlink" Target="https://login.consultant.ru/link/?req=doc&amp;base=LAW&amp;n=504848&amp;dst=100053&amp;field=134&amp;date=19.03.2026" TargetMode="External"/><Relationship Id="rId34" Type="http://schemas.openxmlformats.org/officeDocument/2006/relationships/hyperlink" Target="https://online.consultant.ru/riv/cgi/online.cgi?ref=9D8161AA42813FF2C5CEF20345109A18045E915A4D486592BF0D91A3DD55F1698951AD87C989255BD5FBE893C30798654393C4422B6702763792395C742FD69E8CDB4C4BBB23d1R3M" TargetMode="External"/><Relationship Id="rId42" Type="http://schemas.openxmlformats.org/officeDocument/2006/relationships/hyperlink" Target="consultantplus://offline/ref=1E3B19F500FB795E30235B544A6D506521AE6653D53EBE03816C8A6ED2782EDAB1459A7F294A92D0M7I1N" TargetMode="External"/><Relationship Id="rId47" Type="http://schemas.openxmlformats.org/officeDocument/2006/relationships/hyperlink" Target="https://online.consultant.ru/riv/cgi/online.cgi?ref=9D8161AA42813FF2C5CEF20345109A18045E915A4D486592BF0D91A3DD55F1698951AD87C989255BD5FBE190C6009D654393C4422B6702763792395C742FD49D88D94C4BBB23d1R3M" TargetMode="External"/><Relationship Id="rId50" Type="http://schemas.openxmlformats.org/officeDocument/2006/relationships/hyperlink" Target="consultantplus://offline/ref=DFD64232371F29574519A8A5AECF34889BCC0E8F4DF963E561C0BEA52ArFjCD%20" TargetMode="External"/><Relationship Id="rId5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6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68" Type="http://schemas.openxmlformats.org/officeDocument/2006/relationships/fontTable" Target="fontTable.xml"/><Relationship Id="rId7" Type="http://schemas.openxmlformats.org/officeDocument/2006/relationships/hyperlink" Target="https://online.consultant.ru/riv/cgi/online.cgi?ref=9D8161AA42813FF2C5CEF20345109A18045E915A4D486592BF0D91A3DD55F1698951AD87C989255BD5FBE893C30799654393C4422B6702763792395C742FD69E87D84C4BBB23d1R3M" TargetMode="External"/><Relationship Id="rId2" Type="http://schemas.openxmlformats.org/officeDocument/2006/relationships/styles" Target="styles.xml"/><Relationship Id="rId16" Type="http://schemas.openxmlformats.org/officeDocument/2006/relationships/hyperlink" Target="http://service.garant.ru/constructor/contracts/polojenie_vnutrennii_control_2020.html" TargetMode="External"/><Relationship Id="rId29" Type="http://schemas.openxmlformats.org/officeDocument/2006/relationships/hyperlink" Target="https://online.consultant.ru/riv/cgi/online.cgi?ref=9D8161AA42813FF2C5CEF20345109A18045E915A4D486592BF0D91A3DD55F1698951AD87C989255BD5FBE893C30491654393C4422B6702763792395C742FD69F87DD4C4BBB23d1R3M" TargetMode="External"/><Relationship Id="rId1" Type="http://schemas.openxmlformats.org/officeDocument/2006/relationships/numbering" Target="numbering.xml"/><Relationship Id="rId6" Type="http://schemas.openxmlformats.org/officeDocument/2006/relationships/hyperlink" Target="http://demo.garant.ru" TargetMode="External"/><Relationship Id="rId11" Type="http://schemas.openxmlformats.org/officeDocument/2006/relationships/hyperlink" Target="https://demo.garant.ru/document/redirect/70951956/2210" TargetMode="External"/><Relationship Id="rId24"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32" Type="http://schemas.openxmlformats.org/officeDocument/2006/relationships/hyperlink" Target="http://demo.garant.ru" TargetMode="External"/><Relationship Id="rId37" Type="http://schemas.openxmlformats.org/officeDocument/2006/relationships/hyperlink" Target="consultantplus://offline/ref=1E3B19F500FB795E30235B544A6D506521AE6653D53EBE03816C8A6ED2782EDAB1459A7F294A92D1M7I7N" TargetMode="External"/><Relationship Id="rId40" Type="http://schemas.openxmlformats.org/officeDocument/2006/relationships/hyperlink" Target="https://online.consultant.ru/riv/cgi/online.cgi?ref=9D8161AA42813FF2C5CEF20345109A18045E915A4D486592BF0D91A3DD55F1698951AD87C989255BD5FBE893C30798654393C4422B6702763792395C742FD69E8BDA4C4BBB23d1R3M" TargetMode="External"/><Relationship Id="rId4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5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58" Type="http://schemas.openxmlformats.org/officeDocument/2006/relationships/hyperlink" Target="https://online.consultant.ru/riv/cgi/online.cgi?ref=9D8161AA42813FF2C5CEF20345109A18045E915A4D486592BF0D91A3DD55F1698951AD87C989255BD5FAE991C30C9B654393C4422B6702763792395C762CD59B85801654dAREM" TargetMode="External"/><Relationship Id="rId66" Type="http://schemas.openxmlformats.org/officeDocument/2006/relationships/hyperlink" Target="https://online.consultant.ru/riv/cgi/online.cgi?ref=9D8161AA42813FF2C5CEF20345109A18045E915A4D486592BF0D91A3DD55F1698951AD87C989255BD5FBE091C4059F654393C4422B6702763792395C742FD49F86DB4C4BBB23d1R3M" TargetMode="External"/><Relationship Id="rId5" Type="http://schemas.openxmlformats.org/officeDocument/2006/relationships/hyperlink" Target="http://demo.garant.ru" TargetMode="External"/><Relationship Id="rId15" Type="http://schemas.openxmlformats.org/officeDocument/2006/relationships/hyperlink" Target="http://service.garant.ru/constructor/contracts/polojenie_inventarizaciya_2020.html" TargetMode="External"/><Relationship Id="rId23" Type="http://schemas.openxmlformats.org/officeDocument/2006/relationships/hyperlink" Target="https://online.consultant.ru/riv/cgi/online.cgi?ref=9D8161AA42813FF2C5CEF20345109A18045E915A4D486592BF0D91A3DD55F1698951AD87C989255BD5FBE893C30799654393C4422B6702763792395C742FD69F8DD54C4BBB23d1R3M" TargetMode="External"/><Relationship Id="rId28" Type="http://schemas.openxmlformats.org/officeDocument/2006/relationships/hyperlink" Target="https://online.consultant.ru/riv/cgi/online.cgi?ref=9D8161AA42813FF2C5CEF20345109A18045E915A4D486592BF0D91A3DD55F1698951AD87C989255BD5FBE893C30491654393C4422B6702763792395C742FD69F8CDD4C4BBB23d1R3M" TargetMode="External"/><Relationship Id="rId36" Type="http://schemas.openxmlformats.org/officeDocument/2006/relationships/hyperlink" Target="consultantplus://offline/ref=1E3B19F500FB795E30235B544A6D506521AE6653D53EBE03816C8A6ED2782EDAB1459A7F294A92DAM7I3N" TargetMode="External"/><Relationship Id="rId49" Type="http://schemas.openxmlformats.org/officeDocument/2006/relationships/hyperlink" Target="consultantplus://offline/ref=1E3B19F500FB795E30235B544A6D506521AE6653D53EBE03816C8A6ED2782EDAB1459A7F294A92D0M7I3N" TargetMode="External"/><Relationship Id="rId57" Type="http://schemas.openxmlformats.org/officeDocument/2006/relationships/hyperlink" Target="https://online.consultant.ru/riv/cgi/online.cgi?ref=9D8161AA42813FF2C5CEF20345109A18045E915A4D486592BF0D91A3DD55F1698951AD87C989255BD5FAE991C30C9B654393C4422B6702763792395C742FD49789DC4C4BBB23d1R3M" TargetMode="External"/><Relationship Id="rId61" Type="http://schemas.openxmlformats.org/officeDocument/2006/relationships/hyperlink" Target="http://demo.garant.ru" TargetMode="External"/><Relationship Id="rId10" Type="http://schemas.openxmlformats.org/officeDocument/2006/relationships/hyperlink" Target="https://demo.garant.ru/document/redirect/71586636/1025" TargetMode="External"/><Relationship Id="rId19" Type="http://schemas.openxmlformats.org/officeDocument/2006/relationships/hyperlink" Target="https://login.consultant.ru/link/?req=doc&amp;base=LAW&amp;n=344754&amp;dst=8&amp;field=134&amp;date=19.03.2026" TargetMode="External"/><Relationship Id="rId31"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44" Type="http://schemas.openxmlformats.org/officeDocument/2006/relationships/hyperlink" Target="consultantplus://offline/ref=1E3B19F500FB795E30235B544A6D506521AE6653D53EBE03816C8A6ED2782EDAB1459A7F294A92DFM7I3N" TargetMode="External"/><Relationship Id="rId52" Type="http://schemas.openxmlformats.org/officeDocument/2006/relationships/hyperlink" Target="consultantplus://offline/ref=DFD64232371F29574519A8A5AECF34889BCC0E8F4DF963E561C0BEA52AFCBF467B3F77EEFFC7A3D6r5j4D%20" TargetMode="External"/><Relationship Id="rId60" Type="http://schemas.openxmlformats.org/officeDocument/2006/relationships/hyperlink" Target="http://demo.garant.ru" TargetMode="External"/><Relationship Id="rId65"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4" Type="http://schemas.openxmlformats.org/officeDocument/2006/relationships/webSettings" Target="webSettings.xml"/><Relationship Id="rId9" Type="http://schemas.openxmlformats.org/officeDocument/2006/relationships/hyperlink" Target="https://demo.garant.ru/document/redirect/70103036/904" TargetMode="External"/><Relationship Id="rId14" Type="http://schemas.openxmlformats.org/officeDocument/2006/relationships/hyperlink" Target="consultantplus://offline/ref=1E3B19F500FB795E30235B544A6D506521AE6653D53FBE03816C8A6ED2782EDAB1459A7F294A92D0M7I3N" TargetMode="External"/><Relationship Id="rId22" Type="http://schemas.openxmlformats.org/officeDocument/2006/relationships/hyperlink" Target="https://online.consultant.ru/riv/cgi/online.cgi?ref=9D8161AA42813FF2C5CEF20345109A18045E915A4D486592BF0D91A3DD55F1698951AD87C989255BD5FBE893C30799654393C4422B6702763792395C742FD69F8DDB4C4BBB23d1R3M" TargetMode="External"/><Relationship Id="rId27" Type="http://schemas.openxmlformats.org/officeDocument/2006/relationships/hyperlink" Target="https://online.consultant.ru/riv/cgi/online.cgi?ref=9D8161AA42813FF2C5CEF20345109A18045E915A4D486592BF0D91A3DD55F1698951AD87C989255BD5FBE893C30491654393C4422B6702763792395C742FD69F8CDD4C43BB2402B724F03A4022D403E6C2A5E60AF36CdFRFM" TargetMode="External"/><Relationship Id="rId30"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35" Type="http://schemas.openxmlformats.org/officeDocument/2006/relationships/hyperlink" Target="https://online.consultant.ru/riv/cgi/online.cgi?ref=9D8161AA42813FF2C5CEF20345109A18045E915A4D486592BF0D91A3DD55F1698951AD87C989255BD5FBE893C30798654393C4422B6702763792395C742FD69E8DDB4C4BBB23d1R3M" TargetMode="External"/><Relationship Id="rId43" Type="http://schemas.openxmlformats.org/officeDocument/2006/relationships/hyperlink" Target="https://online.consultant.ru/riv/cgi/online.cgi?ref=9D8161AA42813FF2C5CEF20345109A18045E915A4D486592BF0D91A3DD55F1698951AD87C989255BD5FBE893C30798654393C4422B6702763792395C742FD69E88DF4C4BBB23d1R3M" TargetMode="External"/><Relationship Id="rId48" Type="http://schemas.openxmlformats.org/officeDocument/2006/relationships/hyperlink" Target="consultantplus://offline/ref=1E3B19F500FB795E30235B544A6D506521AE6653D53EBE03816C8A6ED2782EDAB1459A7F294A92D0M7I2N" TargetMode="External"/><Relationship Id="rId56" Type="http://schemas.openxmlformats.org/officeDocument/2006/relationships/hyperlink" Target="http://demo.garant.ru" TargetMode="External"/><Relationship Id="rId64"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69" Type="http://schemas.openxmlformats.org/officeDocument/2006/relationships/theme" Target="theme/theme1.xml"/><Relationship Id="rId8" Type="http://schemas.openxmlformats.org/officeDocument/2006/relationships/hyperlink" Target="https://online.consultant.ru/riv/cgi/online.cgi?ref=9D8161AA42813FF2C5CEF20345109A18045E915A4D486592BF0D91A3DD55F1698951AD87C989255BD5FBE893C30799654393C4422B6702763792395C742FD69E87DB4C4BBB23d1R3M" TargetMode="External"/><Relationship Id="rId51" Type="http://schemas.openxmlformats.org/officeDocument/2006/relationships/hyperlink" Target="consultantplus://offline/ref=DFD64232371F29574519A8A5AECF34889BCC0C8F48F863E561C0BEA52AFCBF467B3F77EEFFC5A2D0r5j4D%20" TargetMode="External"/><Relationship Id="rId3" Type="http://schemas.openxmlformats.org/officeDocument/2006/relationships/settings" Target="settings.xml"/><Relationship Id="rId12" Type="http://schemas.openxmlformats.org/officeDocument/2006/relationships/hyperlink" Target="consultantplus://offline/ref=1E3B19F500FB795E30235B544A6D506521AE6653D53FBE03816C8A6ED2782EDAB1459A7F294A92D1M7I5N" TargetMode="External"/><Relationship Id="rId17" Type="http://schemas.openxmlformats.org/officeDocument/2006/relationships/hyperlink" Target="https://login.consultant.ru/link/?req=doc&amp;base=LAW&amp;n=344754&amp;dst=100184&amp;field=134&amp;date=19.03.2026" TargetMode="External"/><Relationship Id="rId25" Type="http://schemas.openxmlformats.org/officeDocument/2006/relationships/hyperlink" Target="https://online.consultant.ru/riv/cgi/online.cgi?ref=9D8161AA42813FF2C5CEF20345109A18045E915A4D486592BF0D91A3DD55F1698951AD87C989255BD5FBE893C30491654393C4422B6702763792395C742FD69F8FD54C4BBB23d1R3M" TargetMode="External"/><Relationship Id="rId33"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38"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46" Type="http://schemas.openxmlformats.org/officeDocument/2006/relationships/hyperlink" Target="consultantplus://offline/ref=1E3B19F500FB795E30235B544A6D506521AE6653D53EBE03816C8A6ED2782EDAB1459A7F294A92D0M7I3N" TargetMode="External"/><Relationship Id="rId59" Type="http://schemas.openxmlformats.org/officeDocument/2006/relationships/hyperlink" Target="http://demo.garant.ru" TargetMode="External"/><Relationship Id="rId67"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20" Type="http://schemas.openxmlformats.org/officeDocument/2006/relationships/hyperlink" Target="https://login.consultant.ru/link/?req=doc&amp;base=LAW&amp;n=504848&amp;dst=100037&amp;field=134&amp;date=19.03.2026" TargetMode="External"/><Relationship Id="rId41" Type="http://schemas.openxmlformats.org/officeDocument/2006/relationships/hyperlink" Target="consultantplus://offline/ref=1E3B19F500FB795E30235B544A6D506521AE6653D53EBE03816C8A6ED2782EDAB1459A7F294A92DCM7I1N" TargetMode="External"/><Relationship Id="rId54" Type="http://schemas.openxmlformats.org/officeDocument/2006/relationships/hyperlink" Target="https://online.consultant.ru/riv/cgi/online.cgi?ref=9D8161AA42813FF2C5CEF20345109A18045E915A4D486592BF0D91A3DD55F1698951AD87C989255BD5FBE09DC1019F654393C4422B6702763792395C742FD69E8BDF4C4BBB23d1R3M" TargetMode="External"/><Relationship Id="rId62" Type="http://schemas.openxmlformats.org/officeDocument/2006/relationships/hyperlink" Target="http://demo.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42</Pages>
  <Words>17673</Words>
  <Characters>100740</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GLBUX</dc:creator>
  <cp:keywords/>
  <dc:description/>
  <cp:lastModifiedBy>GLBUX</cp:lastModifiedBy>
  <cp:revision>41</cp:revision>
  <cp:lastPrinted>2026-02-17T06:07:00Z</cp:lastPrinted>
  <dcterms:created xsi:type="dcterms:W3CDTF">2026-03-17T11:53:00Z</dcterms:created>
  <dcterms:modified xsi:type="dcterms:W3CDTF">2026-05-18T10:10:00Z</dcterms:modified>
</cp:coreProperties>
</file>